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ody>
    <w:p w:rsidR="00441FA7" w:rsidP="42495F79" w:rsidRDefault="6582CA53" w14:paraId="38F94402" w14:textId="18C8CD26">
      <w:pPr>
        <w:pStyle w:val="Title"/>
        <w:spacing w:after="240" w:line="288" w:lineRule="auto"/>
        <w:jc w:val="center"/>
        <w:rPr>
          <w:rFonts w:ascii="Rockwell Nova" w:hAnsi="Rockwell Nova" w:eastAsia="Rockwell Nova" w:cs="Rockwell Nova"/>
          <w:b/>
          <w:bCs/>
          <w:sz w:val="28"/>
          <w:szCs w:val="28"/>
        </w:rPr>
      </w:pPr>
      <w:r w:rsidRPr="42495F79">
        <w:rPr>
          <w:rFonts w:ascii="Rockwell Nova" w:hAnsi="Rockwell Nova" w:eastAsia="Rockwell Nova" w:cs="Rockwell Nova"/>
          <w:b/>
          <w:bCs/>
          <w:sz w:val="28"/>
          <w:szCs w:val="28"/>
        </w:rPr>
        <w:t>Econometría</w:t>
      </w:r>
    </w:p>
    <w:p w:rsidR="00441FA7" w:rsidP="42495F79" w:rsidRDefault="791283FC" w14:paraId="410918B7" w14:textId="6A497CF4">
      <w:pPr>
        <w:pStyle w:val="Title"/>
        <w:spacing w:after="240" w:line="336" w:lineRule="auto"/>
        <w:jc w:val="center"/>
        <w:rPr>
          <w:rFonts w:ascii="Times New Roman" w:hAnsi="Times New Roman" w:eastAsia="Times New Roman" w:cs="Times New Roman"/>
          <w:b/>
          <w:bCs/>
          <w:sz w:val="24"/>
          <w:szCs w:val="24"/>
        </w:rPr>
      </w:pPr>
      <w:r w:rsidRPr="6E67B616" w:rsidR="791283FC">
        <w:rPr>
          <w:rFonts w:ascii="Times New Roman" w:hAnsi="Times New Roman" w:eastAsia="Times New Roman" w:cs="Times New Roman"/>
          <w:b w:val="1"/>
          <w:bCs w:val="1"/>
          <w:sz w:val="24"/>
          <w:szCs w:val="24"/>
        </w:rPr>
        <w:t>¿Qué es?</w:t>
      </w:r>
    </w:p>
    <w:p w:rsidR="0E0BAA71" w:rsidP="6E67B616" w:rsidRDefault="09D47D73" w14:paraId="3ACC8E69" w14:textId="53C14438">
      <w:pPr>
        <w:spacing w:before="0" w:beforeAutospacing="off" w:after="240" w:afterAutospacing="off" w:line="288" w:lineRule="auto"/>
        <w:jc w:val="both"/>
        <w:rPr>
          <w:rFonts w:ascii="Times New Roman" w:hAnsi="Times New Roman" w:eastAsia="Times New Roman" w:cs="Times New Roman"/>
          <w:color w:val="000000" w:themeColor="text1"/>
          <w:sz w:val="24"/>
          <w:szCs w:val="24"/>
          <w:lang w:val="es-CO"/>
        </w:rPr>
      </w:pPr>
      <w:r w:rsidRPr="6E67B616" w:rsidR="0A52CBEE">
        <w:rPr>
          <w:rFonts w:ascii="Times New Roman" w:hAnsi="Times New Roman" w:eastAsia="Times New Roman" w:cs="Times New Roman"/>
          <w:noProof w:val="0"/>
          <w:sz w:val="24"/>
          <w:szCs w:val="24"/>
          <w:lang w:val="es-CO"/>
        </w:rPr>
        <w:t>Es el servicio que combina la inteligencia asistida y la minería de procesos para medir la productividad de proyectos, servicios y clientes en SYC. La inteligencia asistida se enfoca en desarrollar herramientas de inteligencia de negocios, mientras que la minería de procesos se encarga de extraer, limpiar y analizar los datos. Este enfoque permite realizar mediciones en tiempo real y optimizar procesos para impulsar la eficiencia y el rendimiento de manera continua</w:t>
      </w:r>
      <w:r w:rsidRPr="6E67B616" w:rsidR="015DA629">
        <w:rPr>
          <w:rFonts w:ascii="Times New Roman" w:hAnsi="Times New Roman" w:eastAsia="Times New Roman" w:cs="Times New Roman"/>
          <w:color w:val="000000" w:themeColor="text1" w:themeTint="FF" w:themeShade="FF"/>
          <w:sz w:val="24"/>
          <w:szCs w:val="24"/>
          <w:lang w:val="es-CO"/>
        </w:rPr>
        <w:t>.</w:t>
      </w:r>
    </w:p>
    <w:p w:rsidR="23A5CCA2" w:rsidP="516D760A" w:rsidRDefault="23A5CCA2" w14:paraId="161BD71A" w14:textId="66C142F3">
      <w:pPr>
        <w:spacing w:after="240" w:line="288" w:lineRule="auto"/>
        <w:jc w:val="center"/>
        <w:rPr>
          <w:rFonts w:ascii="Times New Roman" w:hAnsi="Times New Roman" w:eastAsia="Times New Roman" w:cs="Times New Roman"/>
          <w:color w:val="000000" w:themeColor="text1"/>
          <w:sz w:val="24"/>
          <w:szCs w:val="24"/>
          <w:lang w:val="es-CO"/>
        </w:rPr>
      </w:pPr>
      <w:r w:rsidRPr="516D760A">
        <w:rPr>
          <w:rFonts w:ascii="Times New Roman" w:hAnsi="Times New Roman" w:eastAsia="Times New Roman" w:cs="Times New Roman"/>
          <w:b/>
          <w:bCs/>
          <w:color w:val="000000" w:themeColor="text1"/>
          <w:sz w:val="24"/>
          <w:szCs w:val="24"/>
          <w:lang w:val="es-CO"/>
        </w:rPr>
        <w:t>Objetivos</w:t>
      </w:r>
    </w:p>
    <w:p w:rsidR="23A5CCA2" w:rsidP="516D760A" w:rsidRDefault="23A5CCA2" w14:paraId="77B1CC8C" w14:textId="3D50F542">
      <w:pPr>
        <w:pStyle w:val="ListParagraph"/>
        <w:numPr>
          <w:ilvl w:val="0"/>
          <w:numId w:val="25"/>
        </w:numPr>
        <w:spacing w:after="0" w:line="288" w:lineRule="auto"/>
        <w:rPr>
          <w:rFonts w:ascii="Times New Roman" w:hAnsi="Times New Roman" w:eastAsia="Times New Roman" w:cs="Times New Roman"/>
          <w:color w:val="000000" w:themeColor="text1"/>
          <w:sz w:val="24"/>
          <w:szCs w:val="24"/>
          <w:lang w:val="es-CO"/>
        </w:rPr>
      </w:pPr>
      <w:r w:rsidRPr="6E67B616" w:rsidR="23A5CCA2">
        <w:rPr>
          <w:rFonts w:ascii="Times New Roman" w:hAnsi="Times New Roman" w:eastAsia="Times New Roman" w:cs="Times New Roman"/>
          <w:color w:val="000000" w:themeColor="text1" w:themeTint="FF" w:themeShade="FF"/>
          <w:sz w:val="24"/>
          <w:szCs w:val="24"/>
          <w:lang w:val="es-CO"/>
        </w:rPr>
        <w:t>Seguimiento y control de todos los procesos SYC</w:t>
      </w:r>
      <w:r w:rsidRPr="6E67B616" w:rsidR="4057E6E2">
        <w:rPr>
          <w:rFonts w:ascii="Times New Roman" w:hAnsi="Times New Roman" w:eastAsia="Times New Roman" w:cs="Times New Roman"/>
          <w:color w:val="000000" w:themeColor="text1" w:themeTint="FF" w:themeShade="FF"/>
          <w:sz w:val="24"/>
          <w:szCs w:val="24"/>
          <w:lang w:val="es-CO"/>
        </w:rPr>
        <w:t xml:space="preserve"> en tiempo real</w:t>
      </w:r>
    </w:p>
    <w:p w:rsidR="4057E6E2" w:rsidP="6E67B616" w:rsidRDefault="4057E6E2" w14:paraId="0642A2F3" w14:textId="55201659">
      <w:pPr>
        <w:pStyle w:val="ListParagraph"/>
        <w:numPr>
          <w:ilvl w:val="0"/>
          <w:numId w:val="25"/>
        </w:numPr>
        <w:spacing w:after="0" w:line="288" w:lineRule="auto"/>
        <w:rPr>
          <w:rFonts w:ascii="Times New Roman" w:hAnsi="Times New Roman" w:eastAsia="Times New Roman" w:cs="Times New Roman"/>
          <w:color w:val="000000" w:themeColor="text1" w:themeTint="FF" w:themeShade="FF"/>
          <w:sz w:val="24"/>
          <w:szCs w:val="24"/>
          <w:lang w:val="es-CO"/>
        </w:rPr>
      </w:pPr>
      <w:r w:rsidRPr="6E67B616" w:rsidR="4057E6E2">
        <w:rPr>
          <w:rFonts w:ascii="Times New Roman" w:hAnsi="Times New Roman" w:eastAsia="Times New Roman" w:cs="Times New Roman"/>
          <w:color w:val="000000" w:themeColor="text1" w:themeTint="FF" w:themeShade="FF"/>
          <w:sz w:val="24"/>
          <w:szCs w:val="24"/>
          <w:lang w:val="es-CO"/>
        </w:rPr>
        <w:t>Elaboración y publicación de tableros de control</w:t>
      </w:r>
    </w:p>
    <w:p w:rsidR="4057E6E2" w:rsidP="6E67B616" w:rsidRDefault="4057E6E2" w14:paraId="0C92318A" w14:textId="31A19E66">
      <w:pPr>
        <w:pStyle w:val="ListParagraph"/>
        <w:numPr>
          <w:ilvl w:val="0"/>
          <w:numId w:val="25"/>
        </w:numPr>
        <w:spacing w:after="0" w:line="288" w:lineRule="auto"/>
        <w:rPr>
          <w:rFonts w:ascii="Times New Roman" w:hAnsi="Times New Roman" w:eastAsia="Times New Roman" w:cs="Times New Roman"/>
          <w:color w:val="000000" w:themeColor="text1" w:themeTint="FF" w:themeShade="FF"/>
          <w:sz w:val="24"/>
          <w:szCs w:val="24"/>
          <w:lang w:val="es-CO"/>
        </w:rPr>
      </w:pPr>
      <w:r w:rsidRPr="6E67B616" w:rsidR="4057E6E2">
        <w:rPr>
          <w:rFonts w:ascii="Times New Roman" w:hAnsi="Times New Roman" w:eastAsia="Times New Roman" w:cs="Times New Roman"/>
          <w:color w:val="000000" w:themeColor="text1" w:themeTint="FF" w:themeShade="FF"/>
          <w:sz w:val="24"/>
          <w:szCs w:val="24"/>
          <w:lang w:val="es-CO"/>
        </w:rPr>
        <w:t>Identificación y modelado de procesos mediante la analítica de datos</w:t>
      </w:r>
    </w:p>
    <w:p w:rsidR="4057E6E2" w:rsidP="6E67B616" w:rsidRDefault="4057E6E2" w14:paraId="71E4B410" w14:textId="0395A974">
      <w:pPr>
        <w:pStyle w:val="ListParagraph"/>
        <w:numPr>
          <w:ilvl w:val="0"/>
          <w:numId w:val="25"/>
        </w:numPr>
        <w:spacing w:after="0" w:line="288" w:lineRule="auto"/>
        <w:rPr>
          <w:rFonts w:ascii="Times New Roman" w:hAnsi="Times New Roman" w:eastAsia="Times New Roman" w:cs="Times New Roman"/>
          <w:color w:val="000000" w:themeColor="text1" w:themeTint="FF" w:themeShade="FF"/>
          <w:sz w:val="24"/>
          <w:szCs w:val="24"/>
          <w:lang w:val="es-CO"/>
        </w:rPr>
      </w:pPr>
      <w:r w:rsidRPr="6E67B616" w:rsidR="4057E6E2">
        <w:rPr>
          <w:rFonts w:ascii="Times New Roman" w:hAnsi="Times New Roman" w:eastAsia="Times New Roman" w:cs="Times New Roman"/>
          <w:color w:val="000000" w:themeColor="text1" w:themeTint="FF" w:themeShade="FF"/>
          <w:sz w:val="24"/>
          <w:szCs w:val="24"/>
          <w:lang w:val="es-CO"/>
        </w:rPr>
        <w:t>Desarrollo de herramientas que faciliten el análisis de los datos</w:t>
      </w:r>
    </w:p>
    <w:p w:rsidR="23A5CCA2" w:rsidP="516D760A" w:rsidRDefault="23A5CCA2" w14:paraId="3390121B" w14:textId="4AF047E5">
      <w:pPr>
        <w:pStyle w:val="ListParagraph"/>
        <w:numPr>
          <w:ilvl w:val="0"/>
          <w:numId w:val="25"/>
        </w:numPr>
        <w:spacing w:after="0" w:line="288" w:lineRule="auto"/>
        <w:rPr>
          <w:rFonts w:ascii="Times New Roman" w:hAnsi="Times New Roman" w:eastAsia="Times New Roman" w:cs="Times New Roman"/>
          <w:color w:val="000000" w:themeColor="text1"/>
          <w:sz w:val="24"/>
          <w:szCs w:val="24"/>
          <w:lang w:val="es-CO"/>
        </w:rPr>
      </w:pPr>
      <w:r w:rsidRPr="6E67B616" w:rsidR="23A5CCA2">
        <w:rPr>
          <w:rFonts w:ascii="Times New Roman" w:hAnsi="Times New Roman" w:eastAsia="Times New Roman" w:cs="Times New Roman"/>
          <w:color w:val="000000" w:themeColor="text1" w:themeTint="FF" w:themeShade="FF"/>
          <w:sz w:val="24"/>
          <w:szCs w:val="24"/>
          <w:lang w:val="es-CO"/>
        </w:rPr>
        <w:t>Proponer opciones de mejora a través de la extracción de ideas desde los datos</w:t>
      </w:r>
    </w:p>
    <w:p w:rsidR="23A5CCA2" w:rsidP="516D760A" w:rsidRDefault="23A5CCA2" w14:paraId="15DC1CBC" w14:textId="01433186">
      <w:pPr>
        <w:pStyle w:val="ListParagraph"/>
        <w:numPr>
          <w:ilvl w:val="0"/>
          <w:numId w:val="25"/>
        </w:numPr>
        <w:spacing w:after="240" w:line="288" w:lineRule="auto"/>
        <w:rPr>
          <w:rFonts w:ascii="Times New Roman" w:hAnsi="Times New Roman" w:eastAsia="Times New Roman" w:cs="Times New Roman"/>
          <w:color w:val="000000" w:themeColor="text1"/>
          <w:sz w:val="24"/>
          <w:szCs w:val="24"/>
          <w:lang w:val="es-CO"/>
        </w:rPr>
      </w:pPr>
      <w:r w:rsidRPr="6E67B616" w:rsidR="23A5CCA2">
        <w:rPr>
          <w:rFonts w:ascii="Times New Roman" w:hAnsi="Times New Roman" w:eastAsia="Times New Roman" w:cs="Times New Roman"/>
          <w:color w:val="000000" w:themeColor="text1" w:themeTint="FF" w:themeShade="FF"/>
          <w:sz w:val="24"/>
          <w:szCs w:val="24"/>
          <w:lang w:val="es-CO"/>
        </w:rPr>
        <w:t>Construcción de modelos predictivos apoyados en IA</w:t>
      </w:r>
    </w:p>
    <w:p w:rsidR="00441FA7" w:rsidP="42495F79" w:rsidRDefault="791283FC" w14:paraId="3FD3BE29" w14:textId="4501E447">
      <w:pPr>
        <w:pStyle w:val="Title"/>
        <w:spacing w:after="240" w:line="288" w:lineRule="auto"/>
        <w:jc w:val="center"/>
        <w:rPr>
          <w:rFonts w:ascii="Times New Roman" w:hAnsi="Times New Roman" w:eastAsia="Times New Roman" w:cs="Times New Roman"/>
          <w:b w:val="1"/>
          <w:bCs w:val="1"/>
          <w:sz w:val="24"/>
          <w:szCs w:val="24"/>
        </w:rPr>
      </w:pPr>
      <w:r w:rsidRPr="7688DE5A" w:rsidR="278599B0">
        <w:rPr>
          <w:rFonts w:ascii="Times New Roman" w:hAnsi="Times New Roman" w:eastAsia="Times New Roman" w:cs="Times New Roman"/>
          <w:b w:val="1"/>
          <w:bCs w:val="1"/>
          <w:sz w:val="24"/>
          <w:szCs w:val="24"/>
        </w:rPr>
        <w:t>Fundamentos</w:t>
      </w:r>
    </w:p>
    <w:p w:rsidR="406794FC" w:rsidP="516D760A" w:rsidRDefault="7E84BFE5" w14:paraId="16D9D010" w14:textId="7D9DB9F3">
      <w:pPr>
        <w:spacing w:after="240" w:line="288" w:lineRule="auto"/>
        <w:jc w:val="both"/>
        <w:rPr>
          <w:rFonts w:ascii="Times New Roman" w:hAnsi="Times New Roman" w:eastAsia="Times New Roman" w:cs="Times New Roman"/>
          <w:sz w:val="24"/>
          <w:szCs w:val="24"/>
          <w:lang w:val="es-CO"/>
        </w:rPr>
      </w:pPr>
      <w:r w:rsidRPr="78596F58">
        <w:rPr>
          <w:rFonts w:ascii="Times New Roman" w:hAnsi="Times New Roman" w:eastAsia="Times New Roman" w:cs="Times New Roman"/>
          <w:color w:val="000000" w:themeColor="text1"/>
          <w:sz w:val="24"/>
          <w:szCs w:val="24"/>
          <w:lang w:val="es-CO"/>
        </w:rPr>
        <w:t xml:space="preserve">El proceso de Econometría </w:t>
      </w:r>
      <w:r w:rsidRPr="78596F58" w:rsidR="0A8E3208">
        <w:rPr>
          <w:rFonts w:ascii="Times New Roman" w:hAnsi="Times New Roman" w:eastAsia="Times New Roman" w:cs="Times New Roman"/>
          <w:color w:val="000000" w:themeColor="text1"/>
          <w:sz w:val="24"/>
          <w:szCs w:val="24"/>
          <w:lang w:val="es-CO"/>
        </w:rPr>
        <w:t xml:space="preserve">está basado en la minería de procesos, la cual es una disciplina </w:t>
      </w:r>
      <w:r w:rsidRPr="78596F58" w:rsidR="0A8E3208">
        <w:rPr>
          <w:rFonts w:ascii="Times New Roman" w:hAnsi="Times New Roman" w:eastAsia="Times New Roman" w:cs="Times New Roman"/>
          <w:sz w:val="24"/>
          <w:szCs w:val="24"/>
          <w:lang w:val="es-CO"/>
        </w:rPr>
        <w:t>que tiene como objetivo descubrir, monitorear y mejorar procesos a través de la extracción de conocimiento de</w:t>
      </w:r>
      <w:r w:rsidRPr="78596F58" w:rsidR="352B3EDA">
        <w:rPr>
          <w:rFonts w:ascii="Times New Roman" w:hAnsi="Times New Roman" w:eastAsia="Times New Roman" w:cs="Times New Roman"/>
          <w:sz w:val="24"/>
          <w:szCs w:val="24"/>
          <w:lang w:val="es-CO"/>
        </w:rPr>
        <w:t xml:space="preserve"> </w:t>
      </w:r>
      <w:r w:rsidRPr="78596F58" w:rsidR="0A8E3208">
        <w:rPr>
          <w:rFonts w:ascii="Times New Roman" w:hAnsi="Times New Roman" w:eastAsia="Times New Roman" w:cs="Times New Roman"/>
          <w:sz w:val="24"/>
          <w:szCs w:val="24"/>
          <w:lang w:val="es-CO"/>
        </w:rPr>
        <w:t>l</w:t>
      </w:r>
      <w:r w:rsidRPr="78596F58" w:rsidR="352B3EDA">
        <w:rPr>
          <w:rFonts w:ascii="Times New Roman" w:hAnsi="Times New Roman" w:eastAsia="Times New Roman" w:cs="Times New Roman"/>
          <w:sz w:val="24"/>
          <w:szCs w:val="24"/>
          <w:lang w:val="es-CO"/>
        </w:rPr>
        <w:t>os</w:t>
      </w:r>
      <w:r w:rsidRPr="78596F58" w:rsidR="0A8E3208">
        <w:rPr>
          <w:rFonts w:ascii="Times New Roman" w:hAnsi="Times New Roman" w:eastAsia="Times New Roman" w:cs="Times New Roman"/>
          <w:sz w:val="24"/>
          <w:szCs w:val="24"/>
          <w:lang w:val="es-CO"/>
        </w:rPr>
        <w:t xml:space="preserve"> registro</w:t>
      </w:r>
      <w:r w:rsidRPr="78596F58" w:rsidR="5BA37776">
        <w:rPr>
          <w:rFonts w:ascii="Times New Roman" w:hAnsi="Times New Roman" w:eastAsia="Times New Roman" w:cs="Times New Roman"/>
          <w:sz w:val="24"/>
          <w:szCs w:val="24"/>
          <w:lang w:val="es-CO"/>
        </w:rPr>
        <w:t>s</w:t>
      </w:r>
      <w:r w:rsidRPr="78596F58" w:rsidR="0A8E3208">
        <w:rPr>
          <w:rFonts w:ascii="Times New Roman" w:hAnsi="Times New Roman" w:eastAsia="Times New Roman" w:cs="Times New Roman"/>
          <w:sz w:val="24"/>
          <w:szCs w:val="24"/>
          <w:lang w:val="es-CO"/>
        </w:rPr>
        <w:t xml:space="preserve"> de eventos </w:t>
      </w:r>
      <w:r w:rsidRPr="78596F58" w:rsidR="0A1D990B">
        <w:rPr>
          <w:rFonts w:ascii="Times New Roman" w:hAnsi="Times New Roman" w:eastAsia="Times New Roman" w:cs="Times New Roman"/>
          <w:sz w:val="24"/>
          <w:szCs w:val="24"/>
          <w:lang w:val="es-CO"/>
        </w:rPr>
        <w:t>(Logs)</w:t>
      </w:r>
      <w:r w:rsidRPr="78596F58" w:rsidR="25266214">
        <w:rPr>
          <w:rFonts w:ascii="Times New Roman" w:hAnsi="Times New Roman" w:eastAsia="Times New Roman" w:cs="Times New Roman"/>
          <w:sz w:val="24"/>
          <w:szCs w:val="24"/>
          <w:lang w:val="es-CO"/>
        </w:rPr>
        <w:t xml:space="preserve"> almacenados en</w:t>
      </w:r>
      <w:r w:rsidRPr="78596F58" w:rsidR="0A1D990B">
        <w:rPr>
          <w:rFonts w:ascii="Times New Roman" w:hAnsi="Times New Roman" w:eastAsia="Times New Roman" w:cs="Times New Roman"/>
          <w:sz w:val="24"/>
          <w:szCs w:val="24"/>
          <w:lang w:val="es-CO"/>
        </w:rPr>
        <w:t xml:space="preserve"> </w:t>
      </w:r>
      <w:r w:rsidRPr="78596F58" w:rsidR="0A8E3208">
        <w:rPr>
          <w:rFonts w:ascii="Times New Roman" w:hAnsi="Times New Roman" w:eastAsia="Times New Roman" w:cs="Times New Roman"/>
          <w:sz w:val="24"/>
          <w:szCs w:val="24"/>
          <w:lang w:val="es-CO"/>
        </w:rPr>
        <w:t>los sistemas de información</w:t>
      </w:r>
      <w:r w:rsidRPr="78596F58" w:rsidR="35D9B2DB">
        <w:rPr>
          <w:rFonts w:ascii="Times New Roman" w:hAnsi="Times New Roman" w:eastAsia="Times New Roman" w:cs="Times New Roman"/>
          <w:sz w:val="24"/>
          <w:szCs w:val="24"/>
          <w:lang w:val="es-CO"/>
        </w:rPr>
        <w:t>, haciendo uso de técnicas de análisis y modelado de procesos, por una parte, y de minería de datos y aprendizaje automático (IA)</w:t>
      </w:r>
      <w:r w:rsidRPr="78596F58" w:rsidR="4CBE3588">
        <w:rPr>
          <w:rFonts w:ascii="Times New Roman" w:hAnsi="Times New Roman" w:eastAsia="Times New Roman" w:cs="Times New Roman"/>
          <w:sz w:val="24"/>
          <w:szCs w:val="24"/>
          <w:lang w:val="es-CO"/>
        </w:rPr>
        <w:t xml:space="preserve"> que facilitan el </w:t>
      </w:r>
      <w:r w:rsidRPr="78596F58" w:rsidR="4107E945">
        <w:rPr>
          <w:rFonts w:ascii="Times New Roman" w:hAnsi="Times New Roman" w:eastAsia="Times New Roman" w:cs="Times New Roman"/>
          <w:sz w:val="24"/>
          <w:szCs w:val="24"/>
          <w:lang w:val="es-CO"/>
        </w:rPr>
        <w:t>p</w:t>
      </w:r>
      <w:r w:rsidRPr="78596F58" w:rsidR="4CBE3588">
        <w:rPr>
          <w:rFonts w:ascii="Times New Roman" w:hAnsi="Times New Roman" w:eastAsia="Times New Roman" w:cs="Times New Roman"/>
          <w:sz w:val="24"/>
          <w:szCs w:val="24"/>
          <w:lang w:val="es-CO"/>
        </w:rPr>
        <w:t xml:space="preserve">rocesamiento de </w:t>
      </w:r>
      <w:r w:rsidRPr="78596F58" w:rsidR="50D8CF58">
        <w:rPr>
          <w:rFonts w:ascii="Times New Roman" w:hAnsi="Times New Roman" w:eastAsia="Times New Roman" w:cs="Times New Roman"/>
          <w:sz w:val="24"/>
          <w:szCs w:val="24"/>
          <w:lang w:val="es-CO"/>
        </w:rPr>
        <w:t xml:space="preserve">los grandes conjuntos de datos que </w:t>
      </w:r>
      <w:r w:rsidRPr="78596F58" w:rsidR="35A6105B">
        <w:rPr>
          <w:rFonts w:ascii="Times New Roman" w:hAnsi="Times New Roman" w:eastAsia="Times New Roman" w:cs="Times New Roman"/>
          <w:sz w:val="24"/>
          <w:szCs w:val="24"/>
          <w:lang w:val="es-CO"/>
        </w:rPr>
        <w:t xml:space="preserve">generan </w:t>
      </w:r>
      <w:r w:rsidRPr="78596F58" w:rsidR="363BAF4E">
        <w:rPr>
          <w:rFonts w:ascii="Times New Roman" w:hAnsi="Times New Roman" w:eastAsia="Times New Roman" w:cs="Times New Roman"/>
          <w:sz w:val="24"/>
          <w:szCs w:val="24"/>
          <w:lang w:val="es-CO"/>
        </w:rPr>
        <w:t>l</w:t>
      </w:r>
      <w:r w:rsidRPr="78596F58" w:rsidR="35A6105B">
        <w:rPr>
          <w:rFonts w:ascii="Times New Roman" w:hAnsi="Times New Roman" w:eastAsia="Times New Roman" w:cs="Times New Roman"/>
          <w:sz w:val="24"/>
          <w:szCs w:val="24"/>
          <w:lang w:val="es-CO"/>
        </w:rPr>
        <w:t>as actividades</w:t>
      </w:r>
      <w:r w:rsidRPr="78596F58" w:rsidR="35D9B2DB">
        <w:rPr>
          <w:rFonts w:ascii="Times New Roman" w:hAnsi="Times New Roman" w:eastAsia="Times New Roman" w:cs="Times New Roman"/>
          <w:sz w:val="24"/>
          <w:szCs w:val="24"/>
          <w:lang w:val="es-CO"/>
        </w:rPr>
        <w:t>.</w:t>
      </w:r>
    </w:p>
    <w:p w:rsidR="600F03A9" w:rsidP="4905CAF9" w:rsidRDefault="3CB50C41" w14:paraId="0BC28FAE" w14:textId="61876D11">
      <w:pPr>
        <w:spacing w:after="240" w:line="288" w:lineRule="auto"/>
        <w:jc w:val="both"/>
        <w:rPr>
          <w:rFonts w:ascii="Times New Roman" w:hAnsi="Times New Roman" w:eastAsia="Times New Roman" w:cs="Times New Roman"/>
          <w:color w:val="000000" w:themeColor="text1"/>
          <w:sz w:val="24"/>
          <w:szCs w:val="24"/>
          <w:lang w:val="es-CO"/>
        </w:rPr>
      </w:pPr>
      <w:r w:rsidRPr="53982509">
        <w:rPr>
          <w:rFonts w:ascii="Times New Roman" w:hAnsi="Times New Roman" w:eastAsia="Times New Roman" w:cs="Times New Roman"/>
          <w:sz w:val="24"/>
          <w:szCs w:val="24"/>
          <w:lang w:val="es-CO"/>
        </w:rPr>
        <w:t>La</w:t>
      </w:r>
      <w:r w:rsidRPr="53982509" w:rsidR="045C57CA">
        <w:rPr>
          <w:rFonts w:ascii="Times New Roman" w:hAnsi="Times New Roman" w:eastAsia="Times New Roman" w:cs="Times New Roman"/>
          <w:sz w:val="24"/>
          <w:szCs w:val="24"/>
          <w:lang w:val="es-CO"/>
        </w:rPr>
        <w:t xml:space="preserve"> extracción del conocimiento</w:t>
      </w:r>
      <w:r w:rsidRPr="53982509" w:rsidR="6A986F38">
        <w:rPr>
          <w:rFonts w:ascii="Times New Roman" w:hAnsi="Times New Roman" w:eastAsia="Times New Roman" w:cs="Times New Roman"/>
          <w:sz w:val="24"/>
          <w:szCs w:val="24"/>
          <w:lang w:val="es-CO"/>
        </w:rPr>
        <w:t>,</w:t>
      </w:r>
      <w:r w:rsidRPr="53982509" w:rsidR="045C57CA">
        <w:rPr>
          <w:rFonts w:ascii="Times New Roman" w:hAnsi="Times New Roman" w:eastAsia="Times New Roman" w:cs="Times New Roman"/>
          <w:sz w:val="24"/>
          <w:szCs w:val="24"/>
          <w:lang w:val="es-CO"/>
        </w:rPr>
        <w:t xml:space="preserve"> también denominada “Análisis de</w:t>
      </w:r>
      <w:r w:rsidRPr="53982509" w:rsidR="5F31F705">
        <w:rPr>
          <w:rFonts w:ascii="Times New Roman" w:hAnsi="Times New Roman" w:eastAsia="Times New Roman" w:cs="Times New Roman"/>
          <w:sz w:val="24"/>
          <w:szCs w:val="24"/>
          <w:lang w:val="es-CO"/>
        </w:rPr>
        <w:t xml:space="preserve"> logs”</w:t>
      </w:r>
      <w:r w:rsidRPr="53982509" w:rsidR="1F757093">
        <w:rPr>
          <w:rFonts w:ascii="Times New Roman" w:hAnsi="Times New Roman" w:eastAsia="Times New Roman" w:cs="Times New Roman"/>
          <w:sz w:val="24"/>
          <w:szCs w:val="24"/>
          <w:lang w:val="es-CO"/>
        </w:rPr>
        <w:t xml:space="preserve"> </w:t>
      </w:r>
      <w:r w:rsidRPr="53982509" w:rsidR="2D6C5822">
        <w:rPr>
          <w:rFonts w:ascii="Times New Roman" w:hAnsi="Times New Roman" w:eastAsia="Times New Roman" w:cs="Times New Roman"/>
          <w:sz w:val="24"/>
          <w:szCs w:val="24"/>
          <w:lang w:val="es-CO"/>
        </w:rPr>
        <w:t xml:space="preserve">es </w:t>
      </w:r>
      <w:r w:rsidRPr="53982509" w:rsidR="45AB695B">
        <w:rPr>
          <w:rFonts w:ascii="Times New Roman" w:hAnsi="Times New Roman" w:eastAsia="Times New Roman" w:cs="Times New Roman"/>
          <w:sz w:val="24"/>
          <w:szCs w:val="24"/>
          <w:lang w:val="es-CO"/>
        </w:rPr>
        <w:t>fundamental para la mejora de los procesos</w:t>
      </w:r>
      <w:r w:rsidRPr="53982509" w:rsidR="174F56FA">
        <w:rPr>
          <w:rFonts w:ascii="Times New Roman" w:hAnsi="Times New Roman" w:eastAsia="Times New Roman" w:cs="Times New Roman"/>
          <w:sz w:val="24"/>
          <w:szCs w:val="24"/>
          <w:lang w:val="es-CO"/>
        </w:rPr>
        <w:t>,</w:t>
      </w:r>
      <w:r w:rsidRPr="53982509" w:rsidR="45AB695B">
        <w:rPr>
          <w:rFonts w:ascii="Times New Roman" w:hAnsi="Times New Roman" w:eastAsia="Times New Roman" w:cs="Times New Roman"/>
          <w:sz w:val="24"/>
          <w:szCs w:val="24"/>
          <w:lang w:val="es-CO"/>
        </w:rPr>
        <w:t xml:space="preserve"> ya que </w:t>
      </w:r>
      <w:r w:rsidRPr="53982509" w:rsidR="36326428">
        <w:rPr>
          <w:rFonts w:ascii="Times New Roman" w:hAnsi="Times New Roman" w:eastAsia="Times New Roman" w:cs="Times New Roman"/>
          <w:sz w:val="24"/>
          <w:szCs w:val="24"/>
          <w:lang w:val="es-CO"/>
        </w:rPr>
        <w:t>los Logs contienen información detallada sobre las actividades</w:t>
      </w:r>
      <w:r w:rsidRPr="53982509" w:rsidR="07069753">
        <w:rPr>
          <w:rFonts w:ascii="Times New Roman" w:hAnsi="Times New Roman" w:eastAsia="Times New Roman" w:cs="Times New Roman"/>
          <w:sz w:val="24"/>
          <w:szCs w:val="24"/>
          <w:lang w:val="es-CO"/>
        </w:rPr>
        <w:t xml:space="preserve">, las acciones y otros datos </w:t>
      </w:r>
      <w:r w:rsidRPr="53982509" w:rsidR="00B39A1A">
        <w:rPr>
          <w:rFonts w:ascii="Times New Roman" w:hAnsi="Times New Roman" w:eastAsia="Times New Roman" w:cs="Times New Roman"/>
          <w:sz w:val="24"/>
          <w:szCs w:val="24"/>
          <w:lang w:val="es-CO"/>
        </w:rPr>
        <w:t xml:space="preserve">asociados a cada evento dentro de un </w:t>
      </w:r>
      <w:r w:rsidRPr="53982509" w:rsidR="1CB0453F">
        <w:rPr>
          <w:rFonts w:ascii="Times New Roman" w:hAnsi="Times New Roman" w:eastAsia="Times New Roman" w:cs="Times New Roman"/>
          <w:sz w:val="24"/>
          <w:szCs w:val="24"/>
          <w:lang w:val="es-CO"/>
        </w:rPr>
        <w:t xml:space="preserve">sistema o proceso, de manera que </w:t>
      </w:r>
      <w:r w:rsidRPr="53982509" w:rsidR="61FB6901">
        <w:rPr>
          <w:rFonts w:ascii="Times New Roman" w:hAnsi="Times New Roman" w:eastAsia="Times New Roman" w:cs="Times New Roman"/>
          <w:sz w:val="24"/>
          <w:szCs w:val="24"/>
          <w:lang w:val="es-CO"/>
        </w:rPr>
        <w:t>permiten comprender los flujos reales de trabajo</w:t>
      </w:r>
      <w:r w:rsidRPr="53982509" w:rsidR="6468B657">
        <w:rPr>
          <w:rFonts w:ascii="Times New Roman" w:hAnsi="Times New Roman" w:eastAsia="Times New Roman" w:cs="Times New Roman"/>
          <w:sz w:val="24"/>
          <w:szCs w:val="24"/>
          <w:lang w:val="es-CO"/>
        </w:rPr>
        <w:t xml:space="preserve"> y su comportamiento, los</w:t>
      </w:r>
      <w:r w:rsidRPr="53982509" w:rsidR="461FB2B0">
        <w:rPr>
          <w:rFonts w:ascii="Times New Roman" w:hAnsi="Times New Roman" w:eastAsia="Times New Roman" w:cs="Times New Roman"/>
          <w:sz w:val="24"/>
          <w:szCs w:val="24"/>
          <w:lang w:val="es-CO"/>
        </w:rPr>
        <w:t xml:space="preserve"> </w:t>
      </w:r>
      <w:r w:rsidRPr="53982509" w:rsidR="39019286">
        <w:rPr>
          <w:rFonts w:ascii="Times New Roman" w:hAnsi="Times New Roman" w:eastAsia="Times New Roman" w:cs="Times New Roman"/>
          <w:sz w:val="24"/>
          <w:szCs w:val="24"/>
          <w:lang w:val="es-CO"/>
        </w:rPr>
        <w:t xml:space="preserve">puntos críticos del sistema, </w:t>
      </w:r>
      <w:r w:rsidRPr="53982509" w:rsidR="3152DB33">
        <w:rPr>
          <w:rFonts w:ascii="Times New Roman" w:hAnsi="Times New Roman" w:eastAsia="Times New Roman" w:cs="Times New Roman"/>
          <w:sz w:val="24"/>
          <w:szCs w:val="24"/>
          <w:lang w:val="es-CO"/>
        </w:rPr>
        <w:t>valores anómalos, involucrados, entre otros.</w:t>
      </w:r>
      <w:r w:rsidRPr="53982509" w:rsidR="65F19211">
        <w:rPr>
          <w:rFonts w:ascii="Times New Roman" w:hAnsi="Times New Roman" w:eastAsia="Times New Roman" w:cs="Times New Roman"/>
          <w:sz w:val="24"/>
          <w:szCs w:val="24"/>
          <w:lang w:val="es-CO"/>
        </w:rPr>
        <w:t xml:space="preserve"> </w:t>
      </w:r>
      <w:r w:rsidRPr="53982509" w:rsidR="48C376E4">
        <w:rPr>
          <w:rFonts w:ascii="Times New Roman" w:hAnsi="Times New Roman" w:eastAsia="Times New Roman" w:cs="Times New Roman"/>
          <w:color w:val="000000" w:themeColor="text1"/>
          <w:sz w:val="24"/>
          <w:szCs w:val="24"/>
          <w:lang w:val="es-CO"/>
        </w:rPr>
        <w:t xml:space="preserve">Actualmente, ha desarrollado varias herramientas </w:t>
      </w:r>
      <w:r w:rsidRPr="53982509" w:rsidR="5CAF7E87">
        <w:rPr>
          <w:rFonts w:ascii="Times New Roman" w:hAnsi="Times New Roman" w:eastAsia="Times New Roman" w:cs="Times New Roman"/>
          <w:color w:val="000000" w:themeColor="text1"/>
          <w:sz w:val="24"/>
          <w:szCs w:val="24"/>
          <w:lang w:val="es-CO"/>
        </w:rPr>
        <w:t>de inteligencia de negocios</w:t>
      </w:r>
      <w:r w:rsidRPr="53982509" w:rsidR="34A5C6D0">
        <w:rPr>
          <w:rFonts w:ascii="Times New Roman" w:hAnsi="Times New Roman" w:eastAsia="Times New Roman" w:cs="Times New Roman"/>
          <w:color w:val="000000" w:themeColor="text1"/>
          <w:sz w:val="24"/>
          <w:szCs w:val="24"/>
          <w:lang w:val="es-CO"/>
        </w:rPr>
        <w:t xml:space="preserve">, las cuales hacen uso de técnicas modernas de minería y análisis de datos, en conjunto con </w:t>
      </w:r>
      <w:r w:rsidRPr="53982509" w:rsidR="54AEC4B0">
        <w:rPr>
          <w:rFonts w:ascii="Times New Roman" w:hAnsi="Times New Roman" w:eastAsia="Times New Roman" w:cs="Times New Roman"/>
          <w:color w:val="000000" w:themeColor="text1"/>
          <w:sz w:val="24"/>
          <w:szCs w:val="24"/>
          <w:lang w:val="es-CO"/>
        </w:rPr>
        <w:t>técnicas de machine learning</w:t>
      </w:r>
      <w:r w:rsidRPr="53982509" w:rsidR="23FBFBF6">
        <w:rPr>
          <w:rFonts w:ascii="Times New Roman" w:hAnsi="Times New Roman" w:eastAsia="Times New Roman" w:cs="Times New Roman"/>
          <w:color w:val="000000" w:themeColor="text1"/>
          <w:sz w:val="24"/>
          <w:szCs w:val="24"/>
          <w:lang w:val="es-CO"/>
        </w:rPr>
        <w:t xml:space="preserve"> </w:t>
      </w:r>
      <w:r w:rsidRPr="53982509" w:rsidR="48C376E4">
        <w:rPr>
          <w:rFonts w:ascii="Times New Roman" w:hAnsi="Times New Roman" w:eastAsia="Times New Roman" w:cs="Times New Roman"/>
          <w:color w:val="000000" w:themeColor="text1"/>
          <w:sz w:val="24"/>
          <w:szCs w:val="24"/>
          <w:lang w:val="es-CO"/>
        </w:rPr>
        <w:t>que facilitan el proceso de análisis</w:t>
      </w:r>
      <w:r w:rsidRPr="53982509" w:rsidR="32B9D6D8">
        <w:rPr>
          <w:rFonts w:ascii="Times New Roman" w:hAnsi="Times New Roman" w:eastAsia="Times New Roman" w:cs="Times New Roman"/>
          <w:color w:val="000000" w:themeColor="text1"/>
          <w:sz w:val="24"/>
          <w:szCs w:val="24"/>
          <w:lang w:val="es-CO"/>
        </w:rPr>
        <w:t xml:space="preserve"> y monitoreo de los procesos</w:t>
      </w:r>
      <w:r w:rsidRPr="53982509" w:rsidR="48C376E4">
        <w:rPr>
          <w:rFonts w:ascii="Times New Roman" w:hAnsi="Times New Roman" w:eastAsia="Times New Roman" w:cs="Times New Roman"/>
          <w:color w:val="000000" w:themeColor="text1"/>
          <w:sz w:val="24"/>
          <w:szCs w:val="24"/>
          <w:lang w:val="es-CO"/>
        </w:rPr>
        <w:t xml:space="preserve">, además de </w:t>
      </w:r>
      <w:r w:rsidRPr="53982509" w:rsidR="72DE8AB9">
        <w:rPr>
          <w:rFonts w:ascii="Times New Roman" w:hAnsi="Times New Roman" w:eastAsia="Times New Roman" w:cs="Times New Roman"/>
          <w:color w:val="000000" w:themeColor="text1"/>
          <w:sz w:val="24"/>
          <w:szCs w:val="24"/>
          <w:lang w:val="es-CO"/>
        </w:rPr>
        <w:t>h</w:t>
      </w:r>
      <w:r w:rsidRPr="53982509" w:rsidR="2539A37F">
        <w:rPr>
          <w:rFonts w:ascii="Times New Roman" w:hAnsi="Times New Roman" w:eastAsia="Times New Roman" w:cs="Times New Roman"/>
          <w:color w:val="000000" w:themeColor="text1"/>
          <w:sz w:val="24"/>
          <w:szCs w:val="24"/>
          <w:lang w:val="es-CO"/>
        </w:rPr>
        <w:t xml:space="preserve">acer uso de </w:t>
      </w:r>
      <w:r w:rsidRPr="53982509" w:rsidR="48C376E4">
        <w:rPr>
          <w:rFonts w:ascii="Times New Roman" w:hAnsi="Times New Roman" w:eastAsia="Times New Roman" w:cs="Times New Roman"/>
          <w:color w:val="000000" w:themeColor="text1"/>
          <w:sz w:val="24"/>
          <w:szCs w:val="24"/>
          <w:lang w:val="es-CO"/>
        </w:rPr>
        <w:t>una herramienta</w:t>
      </w:r>
      <w:r w:rsidRPr="53982509" w:rsidR="4DDB8398">
        <w:rPr>
          <w:rFonts w:ascii="Times New Roman" w:hAnsi="Times New Roman" w:eastAsia="Times New Roman" w:cs="Times New Roman"/>
          <w:color w:val="000000" w:themeColor="text1"/>
          <w:sz w:val="24"/>
          <w:szCs w:val="24"/>
          <w:lang w:val="es-CO"/>
        </w:rPr>
        <w:t xml:space="preserve"> de apoyo</w:t>
      </w:r>
      <w:r w:rsidRPr="53982509" w:rsidR="48C376E4">
        <w:rPr>
          <w:rFonts w:ascii="Times New Roman" w:hAnsi="Times New Roman" w:eastAsia="Times New Roman" w:cs="Times New Roman"/>
          <w:color w:val="000000" w:themeColor="text1"/>
          <w:sz w:val="24"/>
          <w:szCs w:val="24"/>
          <w:lang w:val="es-CO"/>
        </w:rPr>
        <w:t xml:space="preserve"> que permite visualizar </w:t>
      </w:r>
      <w:r w:rsidRPr="53982509" w:rsidR="6CDFD61D">
        <w:rPr>
          <w:rFonts w:ascii="Times New Roman" w:hAnsi="Times New Roman" w:eastAsia="Times New Roman" w:cs="Times New Roman"/>
          <w:color w:val="000000" w:themeColor="text1"/>
          <w:sz w:val="24"/>
          <w:szCs w:val="24"/>
          <w:lang w:val="es-CO"/>
        </w:rPr>
        <w:t xml:space="preserve">y comunicar de manera clara </w:t>
      </w:r>
      <w:r w:rsidRPr="53982509" w:rsidR="48C376E4">
        <w:rPr>
          <w:rFonts w:ascii="Times New Roman" w:hAnsi="Times New Roman" w:eastAsia="Times New Roman" w:cs="Times New Roman"/>
          <w:color w:val="000000" w:themeColor="text1"/>
          <w:sz w:val="24"/>
          <w:szCs w:val="24"/>
          <w:lang w:val="es-CO"/>
        </w:rPr>
        <w:t xml:space="preserve">indicadores </w:t>
      </w:r>
      <w:r w:rsidRPr="53982509" w:rsidR="3094E019">
        <w:rPr>
          <w:rFonts w:ascii="Times New Roman" w:hAnsi="Times New Roman" w:eastAsia="Times New Roman" w:cs="Times New Roman"/>
          <w:color w:val="000000" w:themeColor="text1"/>
          <w:sz w:val="24"/>
          <w:szCs w:val="24"/>
          <w:lang w:val="es-CO"/>
        </w:rPr>
        <w:t>relevantes</w:t>
      </w:r>
      <w:r w:rsidRPr="53982509" w:rsidR="48C376E4">
        <w:rPr>
          <w:rFonts w:ascii="Times New Roman" w:hAnsi="Times New Roman" w:eastAsia="Times New Roman" w:cs="Times New Roman"/>
          <w:color w:val="000000" w:themeColor="text1"/>
          <w:sz w:val="24"/>
          <w:szCs w:val="24"/>
          <w:lang w:val="es-CO"/>
        </w:rPr>
        <w:t xml:space="preserve"> para cada una de las partes interesada</w:t>
      </w:r>
      <w:r w:rsidRPr="53982509" w:rsidR="5C466927">
        <w:rPr>
          <w:rFonts w:ascii="Times New Roman" w:hAnsi="Times New Roman" w:eastAsia="Times New Roman" w:cs="Times New Roman"/>
          <w:color w:val="000000" w:themeColor="text1"/>
          <w:sz w:val="24"/>
          <w:szCs w:val="24"/>
          <w:lang w:val="es-CO"/>
        </w:rPr>
        <w:t>s.</w:t>
      </w:r>
    </w:p>
    <w:p w:rsidR="018C107A" w:rsidP="018C107A" w:rsidRDefault="018C107A" w14:paraId="10CBD8DD" w14:textId="36485B00">
      <w:pPr>
        <w:spacing w:after="240" w:line="288" w:lineRule="auto"/>
        <w:jc w:val="center"/>
      </w:pPr>
      <w:r w:rsidR="471EBC27">
        <w:drawing>
          <wp:inline wp14:editId="41C62EC5" wp14:anchorId="460026B0">
            <wp:extent cx="4572000" cy="1581150"/>
            <wp:effectExtent l="0" t="0" r="0" b="0"/>
            <wp:docPr id="1465607230" name="Picture 1465607230" title=""/>
            <wp:cNvGraphicFramePr>
              <a:graphicFrameLocks noChangeAspect="1"/>
            </wp:cNvGraphicFramePr>
            <a:graphic>
              <a:graphicData uri="http://schemas.openxmlformats.org/drawingml/2006/picture">
                <pic:pic>
                  <pic:nvPicPr>
                    <pic:cNvPr id="0" name="Picture 1465607230"/>
                    <pic:cNvPicPr/>
                  </pic:nvPicPr>
                  <pic:blipFill>
                    <a:blip r:embed="R56cb1b25660f43db">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4572000" cy="1581150"/>
                    </a:xfrm>
                    <a:prstGeom prst="rect">
                      <a:avLst/>
                    </a:prstGeom>
                  </pic:spPr>
                </pic:pic>
              </a:graphicData>
            </a:graphic>
          </wp:inline>
        </w:drawing>
      </w:r>
    </w:p>
    <w:p w:rsidR="2552DE50" w:rsidP="42495F79" w:rsidRDefault="04DA5407" w14:paraId="225CF5AA" w14:textId="5F42964A">
      <w:pPr>
        <w:spacing w:after="240" w:line="336" w:lineRule="auto"/>
        <w:jc w:val="center"/>
        <w:rPr>
          <w:rFonts w:ascii="Rockwell Nova" w:hAnsi="Rockwell Nova" w:eastAsia="Rockwell Nova" w:cs="Rockwell Nova"/>
          <w:b/>
          <w:bCs/>
          <w:sz w:val="28"/>
          <w:szCs w:val="28"/>
        </w:rPr>
      </w:pPr>
      <w:r w:rsidRPr="029ED238" w:rsidR="04DA5407">
        <w:rPr>
          <w:rFonts w:ascii="Times New Roman" w:hAnsi="Times New Roman" w:eastAsia="Times New Roman" w:cs="Times New Roman"/>
          <w:b w:val="1"/>
          <w:bCs w:val="1"/>
          <w:sz w:val="24"/>
          <w:szCs w:val="24"/>
        </w:rPr>
        <w:t>Diagrama de flujo</w:t>
      </w:r>
    </w:p>
    <w:p w:rsidR="0AF5953C" w:rsidP="029ED238" w:rsidRDefault="0AF5953C" w14:paraId="5B17FB20" w14:textId="1B068F16">
      <w:pPr>
        <w:pStyle w:val="Normal"/>
        <w:spacing w:after="240" w:line="336" w:lineRule="auto"/>
        <w:jc w:val="center"/>
      </w:pPr>
      <w:r w:rsidR="13E1C0D9">
        <w:drawing>
          <wp:inline wp14:editId="44913DD0" wp14:anchorId="1D139F4A">
            <wp:extent cx="4572000" cy="3924300"/>
            <wp:effectExtent l="0" t="0" r="0" b="0"/>
            <wp:docPr id="1916365094" name="" title=""/>
            <wp:cNvGraphicFramePr>
              <a:graphicFrameLocks noChangeAspect="1"/>
            </wp:cNvGraphicFramePr>
            <a:graphic>
              <a:graphicData uri="http://schemas.openxmlformats.org/drawingml/2006/picture">
                <pic:pic>
                  <pic:nvPicPr>
                    <pic:cNvPr id="0" name=""/>
                    <pic:cNvPicPr/>
                  </pic:nvPicPr>
                  <pic:blipFill>
                    <a:blip r:embed="R8d6cdba4e78049a6">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4572000" cy="3924300"/>
                    </a:xfrm>
                    <a:prstGeom prst="rect">
                      <a:avLst/>
                    </a:prstGeom>
                  </pic:spPr>
                </pic:pic>
              </a:graphicData>
            </a:graphic>
          </wp:inline>
        </w:drawing>
      </w:r>
    </w:p>
    <w:p w:rsidR="1A0B2B9C" w:rsidP="7688DE5A" w:rsidRDefault="1A0B2B9C" w14:paraId="478666A4" w14:textId="0A41BDB8">
      <w:pPr>
        <w:spacing w:after="240" w:line="288" w:lineRule="auto"/>
        <w:jc w:val="center"/>
        <w:rPr>
          <w:rFonts w:ascii="Times New Roman" w:hAnsi="Times New Roman" w:eastAsia="Times New Roman" w:cs="Times New Roman"/>
          <w:b w:val="1"/>
          <w:bCs w:val="1"/>
          <w:color w:val="000000" w:themeColor="text1" w:themeTint="FF" w:themeShade="FF"/>
          <w:sz w:val="24"/>
          <w:szCs w:val="24"/>
        </w:rPr>
      </w:pPr>
      <w:r w:rsidRPr="7688DE5A" w:rsidR="1A0B2B9C">
        <w:rPr>
          <w:rFonts w:ascii="Times New Roman" w:hAnsi="Times New Roman" w:eastAsia="Times New Roman" w:cs="Times New Roman"/>
          <w:b w:val="1"/>
          <w:bCs w:val="1"/>
          <w:color w:val="000000" w:themeColor="text1" w:themeTint="FF" w:themeShade="FF"/>
          <w:sz w:val="24"/>
          <w:szCs w:val="24"/>
        </w:rPr>
        <w:t>Roles</w:t>
      </w:r>
    </w:p>
    <w:p w:rsidR="1A0B2B9C" w:rsidP="7688DE5A" w:rsidRDefault="1A0B2B9C" w14:paraId="14D610A1" w14:textId="3ABCCDB6">
      <w:pPr>
        <w:spacing w:after="240" w:line="288" w:lineRule="auto"/>
        <w:jc w:val="both"/>
        <w:rPr>
          <w:rFonts w:ascii="Times New Roman" w:hAnsi="Times New Roman" w:eastAsia="Times New Roman" w:cs="Times New Roman"/>
          <w:b w:val="1"/>
          <w:bCs w:val="1"/>
          <w:color w:val="000000" w:themeColor="text1" w:themeTint="FF" w:themeShade="FF"/>
          <w:sz w:val="24"/>
          <w:szCs w:val="24"/>
        </w:rPr>
      </w:pPr>
      <w:r w:rsidRPr="7688DE5A" w:rsidR="1A0B2B9C">
        <w:rPr>
          <w:rFonts w:ascii="Times New Roman" w:hAnsi="Times New Roman" w:eastAsia="Times New Roman" w:cs="Times New Roman"/>
          <w:b w:val="1"/>
          <w:bCs w:val="1"/>
          <w:color w:val="000000" w:themeColor="text1" w:themeTint="FF" w:themeShade="FF"/>
          <w:sz w:val="24"/>
          <w:szCs w:val="24"/>
        </w:rPr>
        <w:t>Científico de Datos</w:t>
      </w:r>
    </w:p>
    <w:p w:rsidR="1A0B2B9C" w:rsidP="7688DE5A" w:rsidRDefault="1A0B2B9C" w14:paraId="4EFFAACF" w14:textId="76866CC2">
      <w:pPr>
        <w:spacing w:after="240" w:line="288" w:lineRule="auto"/>
        <w:jc w:val="both"/>
        <w:rPr>
          <w:rFonts w:ascii="Times New Roman" w:hAnsi="Times New Roman" w:eastAsia="Times New Roman" w:cs="Times New Roman"/>
          <w:sz w:val="24"/>
          <w:szCs w:val="24"/>
        </w:rPr>
      </w:pPr>
      <w:r w:rsidRPr="7688DE5A" w:rsidR="1A0B2B9C">
        <w:rPr>
          <w:rFonts w:ascii="Times New Roman" w:hAnsi="Times New Roman" w:eastAsia="Times New Roman" w:cs="Times New Roman"/>
          <w:sz w:val="24"/>
          <w:szCs w:val="24"/>
        </w:rPr>
        <w:t>Profesional encargado de desarrollar e implementar algoritmos de minería de procesos, análisis de datos y aprendizaje automático, con el objetivo de descubrir y describir relaciones, patrones y tendencias en grandes conjuntos de datos, facilitando así el análisis por parte del equipo de servicio.</w:t>
      </w:r>
    </w:p>
    <w:p w:rsidR="1A0B2B9C" w:rsidP="7688DE5A" w:rsidRDefault="1A0B2B9C" w14:paraId="1E0F9785" w14:textId="090262BA">
      <w:pPr>
        <w:spacing w:after="240" w:line="288" w:lineRule="auto"/>
        <w:rPr>
          <w:rFonts w:ascii="Times New Roman" w:hAnsi="Times New Roman" w:eastAsia="Times New Roman" w:cs="Times New Roman"/>
          <w:sz w:val="24"/>
          <w:szCs w:val="24"/>
        </w:rPr>
      </w:pPr>
      <w:r w:rsidRPr="7688DE5A" w:rsidR="1A0B2B9C">
        <w:rPr>
          <w:rFonts w:ascii="Times New Roman" w:hAnsi="Times New Roman" w:eastAsia="Times New Roman" w:cs="Times New Roman"/>
          <w:sz w:val="24"/>
          <w:szCs w:val="24"/>
        </w:rPr>
        <w:t>Responsabilidades:</w:t>
      </w:r>
    </w:p>
    <w:p w:rsidR="1A0B2B9C" w:rsidP="7688DE5A" w:rsidRDefault="1A0B2B9C" w14:paraId="7E77A04A" w14:textId="750BDDD3">
      <w:pPr>
        <w:pStyle w:val="ListParagraph"/>
        <w:numPr>
          <w:ilvl w:val="0"/>
          <w:numId w:val="1"/>
        </w:numPr>
        <w:spacing w:after="240" w:line="288" w:lineRule="auto"/>
        <w:rPr>
          <w:rFonts w:ascii="Times New Roman" w:hAnsi="Times New Roman" w:eastAsia="Times New Roman" w:cs="Times New Roman"/>
          <w:sz w:val="24"/>
          <w:szCs w:val="24"/>
        </w:rPr>
      </w:pPr>
      <w:r w:rsidRPr="7688DE5A" w:rsidR="1A0B2B9C">
        <w:rPr>
          <w:rFonts w:ascii="Times New Roman" w:hAnsi="Times New Roman" w:eastAsia="Times New Roman" w:cs="Times New Roman"/>
          <w:sz w:val="24"/>
          <w:szCs w:val="24"/>
        </w:rPr>
        <w:t>Diseñar y desarrollar sistemas para el almacenamiento de datos.</w:t>
      </w:r>
    </w:p>
    <w:p w:rsidR="1A0B2B9C" w:rsidP="7688DE5A" w:rsidRDefault="1A0B2B9C" w14:paraId="55E393F2" w14:textId="43047363">
      <w:pPr>
        <w:pStyle w:val="ListParagraph"/>
        <w:numPr>
          <w:ilvl w:val="0"/>
          <w:numId w:val="1"/>
        </w:numPr>
        <w:spacing w:after="240" w:line="288" w:lineRule="auto"/>
        <w:rPr>
          <w:rFonts w:ascii="Times New Roman" w:hAnsi="Times New Roman" w:eastAsia="Times New Roman" w:cs="Times New Roman"/>
          <w:sz w:val="24"/>
          <w:szCs w:val="24"/>
        </w:rPr>
      </w:pPr>
      <w:r w:rsidRPr="7688DE5A" w:rsidR="1A0B2B9C">
        <w:rPr>
          <w:rFonts w:ascii="Times New Roman" w:hAnsi="Times New Roman" w:eastAsia="Times New Roman" w:cs="Times New Roman"/>
          <w:sz w:val="24"/>
          <w:szCs w:val="24"/>
        </w:rPr>
        <w:t>Crear algoritmos destinados al procesamiento y transformación de datos.</w:t>
      </w:r>
    </w:p>
    <w:p w:rsidR="1A0B2B9C" w:rsidP="7688DE5A" w:rsidRDefault="1A0B2B9C" w14:paraId="4EB87283" w14:textId="596771C6">
      <w:pPr>
        <w:pStyle w:val="ListParagraph"/>
        <w:numPr>
          <w:ilvl w:val="0"/>
          <w:numId w:val="1"/>
        </w:numPr>
        <w:spacing w:after="240" w:line="288" w:lineRule="auto"/>
        <w:rPr>
          <w:rFonts w:ascii="Times New Roman" w:hAnsi="Times New Roman" w:eastAsia="Times New Roman" w:cs="Times New Roman"/>
          <w:sz w:val="24"/>
          <w:szCs w:val="24"/>
        </w:rPr>
      </w:pPr>
      <w:r w:rsidRPr="7688DE5A" w:rsidR="1A0B2B9C">
        <w:rPr>
          <w:rFonts w:ascii="Times New Roman" w:hAnsi="Times New Roman" w:eastAsia="Times New Roman" w:cs="Times New Roman"/>
          <w:sz w:val="24"/>
          <w:szCs w:val="24"/>
        </w:rPr>
        <w:t>Entrenar e implementar modelos predictivos para identificar patrones y tendencias.</w:t>
      </w:r>
    </w:p>
    <w:p w:rsidR="1A0B2B9C" w:rsidP="7688DE5A" w:rsidRDefault="1A0B2B9C" w14:paraId="6733DCD8" w14:textId="3DB549DC">
      <w:pPr>
        <w:pStyle w:val="ListParagraph"/>
        <w:numPr>
          <w:ilvl w:val="0"/>
          <w:numId w:val="1"/>
        </w:numPr>
        <w:spacing w:after="240" w:line="288" w:lineRule="auto"/>
        <w:rPr>
          <w:rFonts w:ascii="Times New Roman" w:hAnsi="Times New Roman" w:eastAsia="Times New Roman" w:cs="Times New Roman"/>
          <w:sz w:val="24"/>
          <w:szCs w:val="24"/>
        </w:rPr>
      </w:pPr>
      <w:r w:rsidRPr="7688DE5A" w:rsidR="1A0B2B9C">
        <w:rPr>
          <w:rFonts w:ascii="Times New Roman" w:hAnsi="Times New Roman" w:eastAsia="Times New Roman" w:cs="Times New Roman"/>
          <w:sz w:val="24"/>
          <w:szCs w:val="24"/>
        </w:rPr>
        <w:t>Optimizar procesos, tanto internos como externos al servicio, con el fin de incrementar la productividad o reducir costos.</w:t>
      </w:r>
    </w:p>
    <w:p w:rsidR="1A0B2B9C" w:rsidP="7688DE5A" w:rsidRDefault="1A0B2B9C" w14:paraId="4870A60B" w14:textId="7E19D7BE">
      <w:pPr>
        <w:pStyle w:val="ListParagraph"/>
        <w:numPr>
          <w:ilvl w:val="0"/>
          <w:numId w:val="1"/>
        </w:numPr>
        <w:spacing w:after="240" w:line="288" w:lineRule="auto"/>
        <w:rPr>
          <w:rFonts w:ascii="Times New Roman" w:hAnsi="Times New Roman" w:eastAsia="Times New Roman" w:cs="Times New Roman"/>
          <w:sz w:val="24"/>
          <w:szCs w:val="24"/>
        </w:rPr>
      </w:pPr>
      <w:r w:rsidRPr="7688DE5A" w:rsidR="1A0B2B9C">
        <w:rPr>
          <w:rFonts w:ascii="Times New Roman" w:hAnsi="Times New Roman" w:eastAsia="Times New Roman" w:cs="Times New Roman"/>
          <w:sz w:val="24"/>
          <w:szCs w:val="24"/>
        </w:rPr>
        <w:t>Gestionar el acceso a los sistemas de almacenamiento de datos.</w:t>
      </w:r>
    </w:p>
    <w:p w:rsidR="1A0B2B9C" w:rsidP="7688DE5A" w:rsidRDefault="1A0B2B9C" w14:paraId="13B70088" w14:textId="1DE89A27">
      <w:pPr>
        <w:spacing w:after="240" w:line="288" w:lineRule="auto"/>
        <w:jc w:val="both"/>
        <w:rPr>
          <w:rFonts w:ascii="Times New Roman" w:hAnsi="Times New Roman" w:eastAsia="Times New Roman" w:cs="Times New Roman"/>
          <w:b w:val="1"/>
          <w:bCs w:val="1"/>
          <w:color w:val="000000" w:themeColor="text1" w:themeTint="FF" w:themeShade="FF"/>
          <w:sz w:val="24"/>
          <w:szCs w:val="24"/>
        </w:rPr>
      </w:pPr>
      <w:r w:rsidRPr="7688DE5A" w:rsidR="1A0B2B9C">
        <w:rPr>
          <w:rFonts w:ascii="Times New Roman" w:hAnsi="Times New Roman" w:eastAsia="Times New Roman" w:cs="Times New Roman"/>
          <w:b w:val="1"/>
          <w:bCs w:val="1"/>
          <w:color w:val="000000" w:themeColor="text1" w:themeTint="FF" w:themeShade="FF"/>
          <w:sz w:val="24"/>
          <w:szCs w:val="24"/>
        </w:rPr>
        <w:t>Ingeniero de Datos</w:t>
      </w:r>
    </w:p>
    <w:p w:rsidR="1A0B2B9C" w:rsidP="7688DE5A" w:rsidRDefault="1A0B2B9C" w14:paraId="15BD2FEA" w14:textId="24E591D3">
      <w:pPr>
        <w:spacing w:after="240" w:line="288" w:lineRule="auto"/>
        <w:jc w:val="both"/>
        <w:rPr>
          <w:rFonts w:ascii="Times New Roman" w:hAnsi="Times New Roman" w:eastAsia="Times New Roman" w:cs="Times New Roman"/>
          <w:sz w:val="24"/>
          <w:szCs w:val="24"/>
        </w:rPr>
      </w:pPr>
      <w:r w:rsidRPr="7688DE5A" w:rsidR="1A0B2B9C">
        <w:rPr>
          <w:rFonts w:ascii="Times New Roman" w:hAnsi="Times New Roman" w:eastAsia="Times New Roman" w:cs="Times New Roman"/>
          <w:sz w:val="24"/>
          <w:szCs w:val="24"/>
        </w:rPr>
        <w:t>Profesional responsable de tomar los datos crudos, pero de valor, para transformarlos, organizarlos y almacenarlos en las bases de datos empresariales (Oracle, SQL Server, MongoDB), por medio de la producción de pipelines ETL, además de asegurarse de que los datos estén seguros y cumplan con las regulaciones de privacidad. Tiene por objetivo abastecer de materia prima o datos de una manera más accesible y apropiada a los demás roles, para que ejecuten su trabajo.</w:t>
      </w:r>
    </w:p>
    <w:p w:rsidR="1A0B2B9C" w:rsidP="7688DE5A" w:rsidRDefault="1A0B2B9C" w14:paraId="27E03047" w14:textId="5DC41059">
      <w:pPr>
        <w:spacing w:after="240" w:line="288" w:lineRule="auto"/>
        <w:jc w:val="both"/>
        <w:rPr>
          <w:rFonts w:ascii="Times New Roman" w:hAnsi="Times New Roman" w:eastAsia="Times New Roman" w:cs="Times New Roman"/>
          <w:sz w:val="24"/>
          <w:szCs w:val="24"/>
        </w:rPr>
      </w:pPr>
      <w:r w:rsidRPr="7688DE5A" w:rsidR="1A0B2B9C">
        <w:rPr>
          <w:rFonts w:ascii="Times New Roman" w:hAnsi="Times New Roman" w:eastAsia="Times New Roman" w:cs="Times New Roman"/>
          <w:sz w:val="24"/>
          <w:szCs w:val="24"/>
        </w:rPr>
        <w:t>Responsabilidades:</w:t>
      </w:r>
    </w:p>
    <w:p w:rsidR="1A0B2B9C" w:rsidP="7688DE5A" w:rsidRDefault="1A0B2B9C" w14:paraId="2E452FA9" w14:textId="5F6B8BFC">
      <w:pPr>
        <w:pStyle w:val="ListParagraph"/>
        <w:numPr>
          <w:ilvl w:val="0"/>
          <w:numId w:val="4"/>
        </w:numPr>
        <w:spacing w:after="240" w:line="288" w:lineRule="auto"/>
        <w:rPr>
          <w:rFonts w:ascii="Times New Roman" w:hAnsi="Times New Roman" w:eastAsia="Times New Roman" w:cs="Times New Roman"/>
          <w:sz w:val="24"/>
          <w:szCs w:val="24"/>
        </w:rPr>
      </w:pPr>
      <w:r w:rsidRPr="7688DE5A" w:rsidR="1A0B2B9C">
        <w:rPr>
          <w:rFonts w:ascii="Times New Roman" w:hAnsi="Times New Roman" w:eastAsia="Times New Roman" w:cs="Times New Roman"/>
          <w:sz w:val="24"/>
          <w:szCs w:val="24"/>
        </w:rPr>
        <w:t>Diseñar los sistemas de almacenamiento de datos</w:t>
      </w:r>
    </w:p>
    <w:p w:rsidR="1A0B2B9C" w:rsidP="7688DE5A" w:rsidRDefault="1A0B2B9C" w14:paraId="1AE3E09B" w14:textId="04B9FCF0">
      <w:pPr>
        <w:pStyle w:val="ListParagraph"/>
        <w:numPr>
          <w:ilvl w:val="0"/>
          <w:numId w:val="4"/>
        </w:numPr>
        <w:spacing w:after="240" w:line="288" w:lineRule="auto"/>
        <w:rPr>
          <w:rFonts w:ascii="Times New Roman" w:hAnsi="Times New Roman" w:eastAsia="Times New Roman" w:cs="Times New Roman"/>
          <w:sz w:val="24"/>
          <w:szCs w:val="24"/>
        </w:rPr>
      </w:pPr>
      <w:r w:rsidRPr="7688DE5A" w:rsidR="1A0B2B9C">
        <w:rPr>
          <w:rFonts w:ascii="Times New Roman" w:hAnsi="Times New Roman" w:eastAsia="Times New Roman" w:cs="Times New Roman"/>
          <w:sz w:val="24"/>
          <w:szCs w:val="24"/>
        </w:rPr>
        <w:t>Estructurar y almacenar la información</w:t>
      </w:r>
    </w:p>
    <w:p w:rsidR="1A0B2B9C" w:rsidP="7688DE5A" w:rsidRDefault="1A0B2B9C" w14:paraId="42DCB45A" w14:textId="55ED7CB6">
      <w:pPr>
        <w:pStyle w:val="ListParagraph"/>
        <w:numPr>
          <w:ilvl w:val="0"/>
          <w:numId w:val="4"/>
        </w:numPr>
        <w:spacing w:after="240" w:line="288" w:lineRule="auto"/>
        <w:rPr>
          <w:rFonts w:ascii="Times New Roman" w:hAnsi="Times New Roman" w:eastAsia="Times New Roman" w:cs="Times New Roman"/>
          <w:sz w:val="24"/>
          <w:szCs w:val="24"/>
        </w:rPr>
      </w:pPr>
      <w:r w:rsidRPr="7688DE5A" w:rsidR="1A0B2B9C">
        <w:rPr>
          <w:rFonts w:ascii="Times New Roman" w:hAnsi="Times New Roman" w:eastAsia="Times New Roman" w:cs="Times New Roman"/>
          <w:sz w:val="24"/>
          <w:szCs w:val="24"/>
        </w:rPr>
        <w:t>Generar el modelo de datos</w:t>
      </w:r>
    </w:p>
    <w:p w:rsidR="1A0B2B9C" w:rsidP="7688DE5A" w:rsidRDefault="1A0B2B9C" w14:paraId="3F620259" w14:textId="0113B48F">
      <w:pPr>
        <w:pStyle w:val="ListParagraph"/>
        <w:numPr>
          <w:ilvl w:val="0"/>
          <w:numId w:val="4"/>
        </w:numPr>
        <w:spacing w:after="240" w:line="288" w:lineRule="auto"/>
        <w:rPr>
          <w:rFonts w:ascii="Times New Roman" w:hAnsi="Times New Roman" w:eastAsia="Times New Roman" w:cs="Times New Roman"/>
          <w:sz w:val="24"/>
          <w:szCs w:val="24"/>
        </w:rPr>
      </w:pPr>
      <w:r w:rsidRPr="7688DE5A" w:rsidR="1A0B2B9C">
        <w:rPr>
          <w:rFonts w:ascii="Times New Roman" w:hAnsi="Times New Roman" w:eastAsia="Times New Roman" w:cs="Times New Roman"/>
          <w:sz w:val="24"/>
          <w:szCs w:val="24"/>
        </w:rPr>
        <w:t>Administrar y automatizar las conexiones de datos</w:t>
      </w:r>
    </w:p>
    <w:p w:rsidR="1A0B2B9C" w:rsidP="7688DE5A" w:rsidRDefault="1A0B2B9C" w14:paraId="5AA6B70B" w14:textId="41F88D3D">
      <w:pPr>
        <w:spacing w:after="240" w:line="288" w:lineRule="auto"/>
        <w:jc w:val="both"/>
        <w:rPr>
          <w:rFonts w:ascii="Times New Roman" w:hAnsi="Times New Roman" w:eastAsia="Times New Roman" w:cs="Times New Roman"/>
          <w:b w:val="1"/>
          <w:bCs w:val="1"/>
          <w:color w:val="000000" w:themeColor="text1" w:themeTint="FF" w:themeShade="FF"/>
          <w:sz w:val="24"/>
          <w:szCs w:val="24"/>
        </w:rPr>
      </w:pPr>
      <w:r w:rsidRPr="7688DE5A" w:rsidR="1A0B2B9C">
        <w:rPr>
          <w:rFonts w:ascii="Times New Roman" w:hAnsi="Times New Roman" w:eastAsia="Times New Roman" w:cs="Times New Roman"/>
          <w:b w:val="1"/>
          <w:bCs w:val="1"/>
          <w:color w:val="000000" w:themeColor="text1" w:themeTint="FF" w:themeShade="FF"/>
          <w:sz w:val="24"/>
          <w:szCs w:val="24"/>
        </w:rPr>
        <w:t>Analista de Datos</w:t>
      </w:r>
    </w:p>
    <w:p w:rsidR="1A0B2B9C" w:rsidP="7688DE5A" w:rsidRDefault="1A0B2B9C" w14:paraId="46CC8C72" w14:textId="3DE3C5D0">
      <w:pPr>
        <w:spacing w:after="240" w:line="288" w:lineRule="auto"/>
        <w:jc w:val="both"/>
        <w:rPr>
          <w:rFonts w:ascii="Times New Roman" w:hAnsi="Times New Roman" w:eastAsia="Times New Roman" w:cs="Times New Roman"/>
          <w:sz w:val="24"/>
          <w:szCs w:val="24"/>
        </w:rPr>
      </w:pPr>
      <w:r w:rsidRPr="7688DE5A" w:rsidR="1A0B2B9C">
        <w:rPr>
          <w:rFonts w:ascii="Times New Roman" w:hAnsi="Times New Roman" w:eastAsia="Times New Roman" w:cs="Times New Roman"/>
          <w:sz w:val="24"/>
          <w:szCs w:val="24"/>
        </w:rPr>
        <w:t>Profesional que coordina con las áreas de la organización para comprender sus necesidades de información y funcionamiento, de manera que pueda identificar, analizar y comunicar información de valor para ayudar a resolver problemas u ofrecer oportunidades de mejora, haciendo uso de las herramientas desarrolladas por Econometría.</w:t>
      </w:r>
    </w:p>
    <w:p w:rsidR="1A0B2B9C" w:rsidP="7688DE5A" w:rsidRDefault="1A0B2B9C" w14:paraId="6BC89607" w14:textId="71E0AEDF">
      <w:pPr>
        <w:spacing w:after="240" w:line="288" w:lineRule="auto"/>
        <w:jc w:val="both"/>
        <w:rPr>
          <w:rFonts w:ascii="Times New Roman" w:hAnsi="Times New Roman" w:eastAsia="Times New Roman" w:cs="Times New Roman"/>
          <w:sz w:val="24"/>
          <w:szCs w:val="24"/>
        </w:rPr>
      </w:pPr>
      <w:r w:rsidRPr="7688DE5A" w:rsidR="1A0B2B9C">
        <w:rPr>
          <w:rFonts w:ascii="Times New Roman" w:hAnsi="Times New Roman" w:eastAsia="Times New Roman" w:cs="Times New Roman"/>
          <w:sz w:val="24"/>
          <w:szCs w:val="24"/>
        </w:rPr>
        <w:t>Responsabilidades:</w:t>
      </w:r>
    </w:p>
    <w:p w:rsidR="1A0B2B9C" w:rsidP="7688DE5A" w:rsidRDefault="1A0B2B9C" w14:paraId="765C65DE" w14:textId="1D5E96A6">
      <w:pPr>
        <w:pStyle w:val="ListParagraph"/>
        <w:numPr>
          <w:ilvl w:val="0"/>
          <w:numId w:val="7"/>
        </w:numPr>
        <w:spacing w:after="240" w:line="288" w:lineRule="auto"/>
        <w:rPr>
          <w:rFonts w:ascii="Times New Roman" w:hAnsi="Times New Roman" w:eastAsia="Times New Roman" w:cs="Times New Roman"/>
          <w:sz w:val="24"/>
          <w:szCs w:val="24"/>
        </w:rPr>
      </w:pPr>
      <w:r w:rsidRPr="7688DE5A" w:rsidR="1A0B2B9C">
        <w:rPr>
          <w:rFonts w:ascii="Times New Roman" w:hAnsi="Times New Roman" w:eastAsia="Times New Roman" w:cs="Times New Roman"/>
          <w:sz w:val="24"/>
          <w:szCs w:val="24"/>
        </w:rPr>
        <w:t>Caracterizar los datos recopilados</w:t>
      </w:r>
    </w:p>
    <w:p w:rsidR="1A0B2B9C" w:rsidP="7688DE5A" w:rsidRDefault="1A0B2B9C" w14:paraId="61EC0E8F" w14:textId="5B94AAF1">
      <w:pPr>
        <w:pStyle w:val="ListParagraph"/>
        <w:numPr>
          <w:ilvl w:val="0"/>
          <w:numId w:val="7"/>
        </w:numPr>
        <w:spacing w:after="240" w:line="288" w:lineRule="auto"/>
        <w:rPr>
          <w:rFonts w:ascii="Times New Roman" w:hAnsi="Times New Roman" w:eastAsia="Times New Roman" w:cs="Times New Roman"/>
          <w:sz w:val="24"/>
          <w:szCs w:val="24"/>
        </w:rPr>
      </w:pPr>
      <w:r w:rsidRPr="7688DE5A" w:rsidR="1A0B2B9C">
        <w:rPr>
          <w:rFonts w:ascii="Times New Roman" w:hAnsi="Times New Roman" w:eastAsia="Times New Roman" w:cs="Times New Roman"/>
          <w:sz w:val="24"/>
          <w:szCs w:val="24"/>
        </w:rPr>
        <w:t>Identificar patrones y tendencias en los datos</w:t>
      </w:r>
    </w:p>
    <w:p w:rsidR="1A0B2B9C" w:rsidP="7688DE5A" w:rsidRDefault="1A0B2B9C" w14:paraId="002DDD74" w14:textId="7BB7AA8D">
      <w:pPr>
        <w:pStyle w:val="ListParagraph"/>
        <w:numPr>
          <w:ilvl w:val="0"/>
          <w:numId w:val="7"/>
        </w:numPr>
        <w:spacing w:after="240" w:line="288" w:lineRule="auto"/>
        <w:rPr>
          <w:rFonts w:ascii="Times New Roman" w:hAnsi="Times New Roman" w:eastAsia="Times New Roman" w:cs="Times New Roman"/>
          <w:sz w:val="24"/>
          <w:szCs w:val="24"/>
        </w:rPr>
      </w:pPr>
      <w:r w:rsidRPr="7688DE5A" w:rsidR="1A0B2B9C">
        <w:rPr>
          <w:rFonts w:ascii="Times New Roman" w:hAnsi="Times New Roman" w:eastAsia="Times New Roman" w:cs="Times New Roman"/>
          <w:sz w:val="24"/>
          <w:szCs w:val="24"/>
        </w:rPr>
        <w:t>Crear visuales que permitan comunicar los hallazgos</w:t>
      </w:r>
    </w:p>
    <w:p w:rsidR="1A0B2B9C" w:rsidP="7688DE5A" w:rsidRDefault="1A0B2B9C" w14:paraId="088F8372" w14:textId="706B743D">
      <w:pPr>
        <w:pStyle w:val="ListParagraph"/>
        <w:numPr>
          <w:ilvl w:val="0"/>
          <w:numId w:val="7"/>
        </w:numPr>
        <w:spacing w:after="240" w:line="288" w:lineRule="auto"/>
        <w:rPr>
          <w:rFonts w:ascii="Times New Roman" w:hAnsi="Times New Roman" w:eastAsia="Times New Roman" w:cs="Times New Roman"/>
          <w:sz w:val="24"/>
          <w:szCs w:val="24"/>
        </w:rPr>
      </w:pPr>
      <w:r w:rsidRPr="7688DE5A" w:rsidR="1A0B2B9C">
        <w:rPr>
          <w:rFonts w:ascii="Times New Roman" w:hAnsi="Times New Roman" w:eastAsia="Times New Roman" w:cs="Times New Roman"/>
          <w:sz w:val="24"/>
          <w:szCs w:val="24"/>
        </w:rPr>
        <w:t>Elaborar informes de acuerdo a las necesidades de información del usuario</w:t>
      </w:r>
    </w:p>
    <w:p w:rsidR="1A0B2B9C" w:rsidP="7688DE5A" w:rsidRDefault="1A0B2B9C" w14:paraId="29F19166" w14:textId="2F0D2346">
      <w:pPr>
        <w:spacing w:after="240" w:line="288" w:lineRule="auto"/>
        <w:jc w:val="both"/>
        <w:rPr>
          <w:rFonts w:ascii="Times New Roman" w:hAnsi="Times New Roman" w:eastAsia="Times New Roman" w:cs="Times New Roman"/>
          <w:b w:val="1"/>
          <w:bCs w:val="1"/>
          <w:color w:val="000000" w:themeColor="text1" w:themeTint="FF" w:themeShade="FF"/>
          <w:sz w:val="24"/>
          <w:szCs w:val="24"/>
        </w:rPr>
      </w:pPr>
      <w:r w:rsidRPr="7688DE5A" w:rsidR="1A0B2B9C">
        <w:rPr>
          <w:rFonts w:ascii="Times New Roman" w:hAnsi="Times New Roman" w:eastAsia="Times New Roman" w:cs="Times New Roman"/>
          <w:b w:val="1"/>
          <w:bCs w:val="1"/>
          <w:color w:val="000000" w:themeColor="text1" w:themeTint="FF" w:themeShade="FF"/>
          <w:sz w:val="24"/>
          <w:szCs w:val="24"/>
        </w:rPr>
        <w:t>Desarrollador Full Stack</w:t>
      </w:r>
    </w:p>
    <w:p w:rsidR="1A0B2B9C" w:rsidP="7688DE5A" w:rsidRDefault="1A0B2B9C" w14:paraId="1E695E62" w14:textId="1A59B828">
      <w:pPr>
        <w:spacing w:after="240" w:line="288" w:lineRule="auto"/>
        <w:jc w:val="both"/>
        <w:rPr>
          <w:rFonts w:ascii="Times New Roman" w:hAnsi="Times New Roman" w:eastAsia="Times New Roman" w:cs="Times New Roman"/>
          <w:sz w:val="24"/>
          <w:szCs w:val="24"/>
        </w:rPr>
      </w:pPr>
      <w:r w:rsidRPr="7688DE5A" w:rsidR="1A0B2B9C">
        <w:rPr>
          <w:rFonts w:ascii="Times New Roman" w:hAnsi="Times New Roman" w:eastAsia="Times New Roman" w:cs="Times New Roman"/>
          <w:sz w:val="24"/>
          <w:szCs w:val="24"/>
        </w:rPr>
        <w:t>Profesional encargado del desarrollo y mantenimiento del sitio web de Econometría, así como de la interacción del usuario con las herramientas de inteligencia de negocios desarrolladas por el servicio. Trabaja en la creación y el mantenimiento de la interfaz y experiencia del usuario en línea, por medio del manejo del diseño de la página, la lógica de negocios, los servidores y las conexiones a bases de datos.</w:t>
      </w:r>
    </w:p>
    <w:p w:rsidR="1A0B2B9C" w:rsidP="7688DE5A" w:rsidRDefault="1A0B2B9C" w14:paraId="7BA9A721" w14:textId="7CFAF15C">
      <w:pPr>
        <w:spacing w:after="240" w:line="288" w:lineRule="auto"/>
        <w:jc w:val="both"/>
        <w:rPr>
          <w:rFonts w:ascii="Times New Roman" w:hAnsi="Times New Roman" w:eastAsia="Times New Roman" w:cs="Times New Roman"/>
          <w:sz w:val="24"/>
          <w:szCs w:val="24"/>
        </w:rPr>
      </w:pPr>
      <w:r w:rsidRPr="7688DE5A" w:rsidR="1A0B2B9C">
        <w:rPr>
          <w:rFonts w:ascii="Times New Roman" w:hAnsi="Times New Roman" w:eastAsia="Times New Roman" w:cs="Times New Roman"/>
          <w:sz w:val="24"/>
          <w:szCs w:val="24"/>
        </w:rPr>
        <w:t>Responsabilidades:</w:t>
      </w:r>
    </w:p>
    <w:p w:rsidR="1A0B2B9C" w:rsidP="7688DE5A" w:rsidRDefault="1A0B2B9C" w14:paraId="6267C7CE" w14:textId="18FFE3C4">
      <w:pPr>
        <w:pStyle w:val="ListParagraph"/>
        <w:numPr>
          <w:ilvl w:val="0"/>
          <w:numId w:val="6"/>
        </w:numPr>
        <w:spacing w:after="240" w:line="288" w:lineRule="auto"/>
        <w:rPr>
          <w:rFonts w:ascii="Times New Roman" w:hAnsi="Times New Roman" w:eastAsia="Times New Roman" w:cs="Times New Roman"/>
          <w:sz w:val="24"/>
          <w:szCs w:val="24"/>
        </w:rPr>
      </w:pPr>
      <w:r w:rsidRPr="7688DE5A" w:rsidR="1A0B2B9C">
        <w:rPr>
          <w:rFonts w:ascii="Times New Roman" w:hAnsi="Times New Roman" w:eastAsia="Times New Roman" w:cs="Times New Roman"/>
          <w:sz w:val="24"/>
          <w:szCs w:val="24"/>
        </w:rPr>
        <w:t>Desarrollar sitios web y aplicaciones web interactivas</w:t>
      </w:r>
    </w:p>
    <w:p w:rsidR="1A0B2B9C" w:rsidP="7688DE5A" w:rsidRDefault="1A0B2B9C" w14:paraId="2BC0918E" w14:textId="55FC05E9">
      <w:pPr>
        <w:pStyle w:val="ListParagraph"/>
        <w:numPr>
          <w:ilvl w:val="0"/>
          <w:numId w:val="6"/>
        </w:numPr>
        <w:spacing w:after="240" w:line="288" w:lineRule="auto"/>
        <w:rPr>
          <w:rFonts w:ascii="Times New Roman" w:hAnsi="Times New Roman" w:eastAsia="Times New Roman" w:cs="Times New Roman"/>
          <w:sz w:val="24"/>
          <w:szCs w:val="24"/>
          <w:highlight w:val="yellow"/>
        </w:rPr>
      </w:pPr>
      <w:r w:rsidRPr="7688DE5A" w:rsidR="1A0B2B9C">
        <w:rPr>
          <w:rFonts w:ascii="Times New Roman" w:hAnsi="Times New Roman" w:eastAsia="Times New Roman" w:cs="Times New Roman"/>
          <w:sz w:val="24"/>
          <w:szCs w:val="24"/>
        </w:rPr>
        <w:t>Se asegura de que la página web y herramientas sean funcionales</w:t>
      </w:r>
    </w:p>
    <w:p w:rsidR="1A0B2B9C" w:rsidP="7688DE5A" w:rsidRDefault="1A0B2B9C" w14:paraId="675AE9EA" w14:textId="7FC164AE">
      <w:pPr>
        <w:pStyle w:val="ListParagraph"/>
        <w:numPr>
          <w:ilvl w:val="0"/>
          <w:numId w:val="6"/>
        </w:numPr>
        <w:spacing w:after="240" w:line="288" w:lineRule="auto"/>
        <w:rPr>
          <w:rFonts w:ascii="Times New Roman" w:hAnsi="Times New Roman" w:eastAsia="Times New Roman" w:cs="Times New Roman"/>
          <w:sz w:val="24"/>
          <w:szCs w:val="24"/>
        </w:rPr>
      </w:pPr>
      <w:r w:rsidRPr="7688DE5A" w:rsidR="1A0B2B9C">
        <w:rPr>
          <w:rFonts w:ascii="Times New Roman" w:hAnsi="Times New Roman" w:eastAsia="Times New Roman" w:cs="Times New Roman"/>
          <w:sz w:val="24"/>
          <w:szCs w:val="24"/>
        </w:rPr>
        <w:t>Optimizar la velocidad y el rendimiento del sitio web</w:t>
      </w:r>
    </w:p>
    <w:p w:rsidR="1A0B2B9C" w:rsidP="7688DE5A" w:rsidRDefault="1A0B2B9C" w14:paraId="47BB0B9F" w14:textId="45C6B1E9">
      <w:pPr>
        <w:pStyle w:val="ListParagraph"/>
        <w:numPr>
          <w:ilvl w:val="0"/>
          <w:numId w:val="6"/>
        </w:numPr>
        <w:spacing w:after="240" w:line="288" w:lineRule="auto"/>
        <w:rPr>
          <w:rFonts w:ascii="Times New Roman" w:hAnsi="Times New Roman" w:eastAsia="Times New Roman" w:cs="Times New Roman"/>
          <w:sz w:val="24"/>
          <w:szCs w:val="24"/>
        </w:rPr>
      </w:pPr>
      <w:r w:rsidRPr="7688DE5A" w:rsidR="1A0B2B9C">
        <w:rPr>
          <w:rFonts w:ascii="Times New Roman" w:hAnsi="Times New Roman" w:eastAsia="Times New Roman" w:cs="Times New Roman"/>
          <w:sz w:val="24"/>
          <w:szCs w:val="24"/>
        </w:rPr>
        <w:t>Integrar y administrar las configuraciones y conexiones de back-</w:t>
      </w:r>
      <w:r w:rsidRPr="7688DE5A" w:rsidR="1A0B2B9C">
        <w:rPr>
          <w:rFonts w:ascii="Times New Roman" w:hAnsi="Times New Roman" w:eastAsia="Times New Roman" w:cs="Times New Roman"/>
          <w:sz w:val="24"/>
          <w:szCs w:val="24"/>
        </w:rPr>
        <w:t>end</w:t>
      </w:r>
      <w:r w:rsidRPr="7688DE5A" w:rsidR="1A0B2B9C">
        <w:rPr>
          <w:rFonts w:ascii="Times New Roman" w:hAnsi="Times New Roman" w:eastAsia="Times New Roman" w:cs="Times New Roman"/>
          <w:sz w:val="24"/>
          <w:szCs w:val="24"/>
        </w:rPr>
        <w:t xml:space="preserve"> y de las bases de datos</w:t>
      </w:r>
    </w:p>
    <w:p w:rsidR="16EABDF0" w:rsidP="42495F79" w:rsidRDefault="16EABDF0" w14:paraId="5FF0A976" w14:textId="46B93A02">
      <w:pPr>
        <w:spacing w:after="240"/>
        <w:jc w:val="center"/>
        <w:rPr>
          <w:rFonts w:ascii="Times New Roman" w:hAnsi="Times New Roman" w:eastAsia="Times New Roman" w:cs="Times New Roman"/>
          <w:b/>
          <w:bCs/>
          <w:sz w:val="24"/>
          <w:szCs w:val="24"/>
        </w:rPr>
      </w:pPr>
      <w:r w:rsidRPr="42495F79">
        <w:rPr>
          <w:rFonts w:ascii="Times New Roman" w:hAnsi="Times New Roman" w:eastAsia="Times New Roman" w:cs="Times New Roman"/>
          <w:b/>
          <w:bCs/>
          <w:sz w:val="24"/>
          <w:szCs w:val="24"/>
        </w:rPr>
        <w:t>Herramientas</w:t>
      </w:r>
    </w:p>
    <w:p w:rsidR="16EABDF0" w:rsidP="0098ED28" w:rsidRDefault="16EABDF0" w14:paraId="7770FB4A" w14:textId="4C665810">
      <w:pPr>
        <w:pStyle w:val="ListParagraph"/>
        <w:numPr>
          <w:ilvl w:val="0"/>
          <w:numId w:val="13"/>
        </w:numPr>
        <w:spacing w:after="240" w:line="288" w:lineRule="auto"/>
        <w:rPr>
          <w:rFonts w:ascii="Times New Roman" w:hAnsi="Times New Roman" w:eastAsia="Times New Roman" w:cs="Times New Roman"/>
          <w:color w:val="000000" w:themeColor="text1"/>
          <w:sz w:val="24"/>
          <w:szCs w:val="24"/>
        </w:rPr>
      </w:pPr>
      <w:r w:rsidRPr="0098ED28">
        <w:rPr>
          <w:rFonts w:ascii="Times New Roman" w:hAnsi="Times New Roman" w:eastAsia="Times New Roman" w:cs="Times New Roman"/>
          <w:b/>
          <w:bCs/>
          <w:sz w:val="24"/>
          <w:szCs w:val="24"/>
        </w:rPr>
        <w:t>Diagramador de Flujos</w:t>
      </w:r>
    </w:p>
    <w:p w:rsidR="5A32455E" w:rsidP="65C2B9C0" w:rsidRDefault="65D20969" w14:paraId="0A017132" w14:textId="489897BE">
      <w:pPr>
        <w:spacing w:after="240" w:line="288" w:lineRule="auto"/>
        <w:jc w:val="both"/>
        <w:rPr>
          <w:rFonts w:ascii="Times New Roman" w:hAnsi="Times New Roman" w:eastAsia="Times New Roman" w:cs="Times New Roman"/>
          <w:color w:val="000000" w:themeColor="text1"/>
          <w:sz w:val="24"/>
          <w:szCs w:val="24"/>
        </w:rPr>
      </w:pPr>
      <w:r w:rsidRPr="65C2B9C0">
        <w:rPr>
          <w:rFonts w:ascii="Times New Roman" w:hAnsi="Times New Roman" w:eastAsia="Times New Roman" w:cs="Times New Roman"/>
          <w:color w:val="000000" w:themeColor="text1"/>
          <w:sz w:val="24"/>
          <w:szCs w:val="24"/>
        </w:rPr>
        <w:t>Es una herramienta avanzada que genera automáticamente una representación visual del flujo de los radicados del proyecto y proceso consultado, de manera que le permita al usuario identificar fácilmente el flujo y comportamiento de los diferentes radicados (documento, pago, etc.) realizados en un determinado período de tiempo, además de las cantidades, tiempos y estados correspondientes</w:t>
      </w:r>
      <w:r w:rsidRPr="65C2B9C0" w:rsidR="410C82EF">
        <w:rPr>
          <w:rFonts w:ascii="Times New Roman" w:hAnsi="Times New Roman" w:eastAsia="Times New Roman" w:cs="Times New Roman"/>
          <w:color w:val="000000" w:themeColor="text1"/>
          <w:sz w:val="24"/>
          <w:szCs w:val="24"/>
        </w:rPr>
        <w:t>.</w:t>
      </w:r>
      <w:r w:rsidRPr="65C2B9C0">
        <w:rPr>
          <w:rFonts w:ascii="Times New Roman" w:hAnsi="Times New Roman" w:eastAsia="Times New Roman" w:cs="Times New Roman"/>
          <w:sz w:val="24"/>
          <w:szCs w:val="24"/>
        </w:rPr>
        <w:t xml:space="preserve"> </w:t>
      </w:r>
      <w:r w:rsidRPr="65C2B9C0" w:rsidR="5A32455E">
        <w:rPr>
          <w:rFonts w:ascii="Times New Roman" w:hAnsi="Times New Roman" w:eastAsia="Times New Roman" w:cs="Times New Roman"/>
          <w:color w:val="000000" w:themeColor="text1"/>
          <w:sz w:val="24"/>
          <w:szCs w:val="24"/>
        </w:rPr>
        <w:t>(</w:t>
      </w:r>
      <w:hyperlink r:id="rId9">
        <w:r w:rsidRPr="65C2B9C0" w:rsidR="5A32455E">
          <w:rPr>
            <w:rStyle w:val="Hyperlink"/>
            <w:rFonts w:ascii="Times New Roman" w:hAnsi="Times New Roman" w:eastAsia="Times New Roman" w:cs="Times New Roman"/>
            <w:sz w:val="24"/>
            <w:szCs w:val="24"/>
            <w:u w:val="none"/>
          </w:rPr>
          <w:t>Ver</w:t>
        </w:r>
        <w:r w:rsidRPr="65C2B9C0" w:rsidR="4A65A01E">
          <w:rPr>
            <w:rStyle w:val="Hyperlink"/>
            <w:rFonts w:ascii="Times New Roman" w:hAnsi="Times New Roman" w:eastAsia="Times New Roman" w:cs="Times New Roman"/>
            <w:sz w:val="24"/>
            <w:szCs w:val="24"/>
            <w:u w:val="none"/>
          </w:rPr>
          <w:t xml:space="preserve"> m</w:t>
        </w:r>
        <w:r w:rsidRPr="65C2B9C0" w:rsidR="44E66E54">
          <w:rPr>
            <w:rStyle w:val="Hyperlink"/>
            <w:rFonts w:ascii="Times New Roman" w:hAnsi="Times New Roman" w:eastAsia="Times New Roman" w:cs="Times New Roman"/>
            <w:sz w:val="24"/>
            <w:szCs w:val="24"/>
            <w:u w:val="none"/>
          </w:rPr>
          <w:t>á</w:t>
        </w:r>
        <w:r w:rsidRPr="65C2B9C0" w:rsidR="4A65A01E">
          <w:rPr>
            <w:rStyle w:val="Hyperlink"/>
            <w:rFonts w:ascii="Times New Roman" w:hAnsi="Times New Roman" w:eastAsia="Times New Roman" w:cs="Times New Roman"/>
            <w:sz w:val="24"/>
            <w:szCs w:val="24"/>
            <w:u w:val="none"/>
          </w:rPr>
          <w:t>s</w:t>
        </w:r>
      </w:hyperlink>
      <w:r w:rsidRPr="65C2B9C0" w:rsidR="4A65A01E">
        <w:rPr>
          <w:rFonts w:ascii="Times New Roman" w:hAnsi="Times New Roman" w:eastAsia="Times New Roman" w:cs="Times New Roman"/>
          <w:color w:val="000000" w:themeColor="text1"/>
          <w:sz w:val="24"/>
          <w:szCs w:val="24"/>
        </w:rPr>
        <w:t>)</w:t>
      </w:r>
    </w:p>
    <w:p w:rsidR="16EABDF0" w:rsidP="0098ED28" w:rsidRDefault="16EABDF0" w14:paraId="3C3EB99E" w14:textId="4629D4FD">
      <w:pPr>
        <w:pStyle w:val="ListParagraph"/>
        <w:numPr>
          <w:ilvl w:val="0"/>
          <w:numId w:val="13"/>
        </w:numPr>
        <w:spacing w:after="240" w:line="288" w:lineRule="auto"/>
        <w:rPr>
          <w:rFonts w:ascii="Times New Roman" w:hAnsi="Times New Roman" w:eastAsia="Times New Roman" w:cs="Times New Roman"/>
          <w:b/>
          <w:bCs/>
          <w:sz w:val="24"/>
          <w:szCs w:val="24"/>
        </w:rPr>
      </w:pPr>
      <w:r w:rsidRPr="0098ED28">
        <w:rPr>
          <w:rFonts w:ascii="Times New Roman" w:hAnsi="Times New Roman" w:eastAsia="Times New Roman" w:cs="Times New Roman"/>
          <w:b/>
          <w:bCs/>
          <w:sz w:val="24"/>
          <w:szCs w:val="24"/>
        </w:rPr>
        <w:t>Agrupador de Temas</w:t>
      </w:r>
    </w:p>
    <w:p w:rsidR="5732CCE6" w:rsidP="65C2B9C0" w:rsidRDefault="634104DD" w14:paraId="05EF7FE7" w14:textId="1CFCD8AA">
      <w:pPr>
        <w:spacing w:after="240" w:line="288" w:lineRule="auto"/>
        <w:jc w:val="both"/>
        <w:rPr>
          <w:rFonts w:ascii="Times New Roman" w:hAnsi="Times New Roman" w:eastAsia="Times New Roman" w:cs="Times New Roman"/>
          <w:color w:val="000000" w:themeColor="text1"/>
          <w:sz w:val="24"/>
          <w:szCs w:val="24"/>
        </w:rPr>
      </w:pPr>
      <w:r w:rsidRPr="65C2B9C0">
        <w:rPr>
          <w:rFonts w:ascii="Times New Roman" w:hAnsi="Times New Roman" w:eastAsia="Times New Roman" w:cs="Times New Roman"/>
          <w:color w:val="000000" w:themeColor="text1"/>
          <w:sz w:val="24"/>
          <w:szCs w:val="24"/>
        </w:rPr>
        <w:t>Es una herramienta enfocada al análisis de texto (lenguaje natural) y minería de datos no estructurados (proveniente del chat de las plataformas destinadas a la atención al cliente o de la metadata Observaciones, si hay), de manera que organiza y agrupa términos o palabras similares en conjuntos coherentes, con el fin de facilitar la comprensión e identificar patrones, temas o categorías comunes, presentes en las solicitudes recibidas u observaciones realizadas por dichos medios, con el objetivo de disminuir el uso de soporte para el cliente o identificar casuísticas que aporten a la correcta gestión de un estado</w:t>
      </w:r>
      <w:r w:rsidRPr="65C2B9C0" w:rsidR="68CCD0D6">
        <w:rPr>
          <w:rFonts w:ascii="Times New Roman" w:hAnsi="Times New Roman" w:eastAsia="Times New Roman" w:cs="Times New Roman"/>
          <w:color w:val="000000" w:themeColor="text1"/>
          <w:sz w:val="24"/>
          <w:szCs w:val="24"/>
        </w:rPr>
        <w:t>.</w:t>
      </w:r>
      <w:r w:rsidRPr="65C2B9C0">
        <w:rPr>
          <w:rFonts w:ascii="Times New Roman" w:hAnsi="Times New Roman" w:eastAsia="Times New Roman" w:cs="Times New Roman"/>
          <w:color w:val="000000" w:themeColor="text1"/>
          <w:sz w:val="24"/>
          <w:szCs w:val="24"/>
        </w:rPr>
        <w:t xml:space="preserve"> </w:t>
      </w:r>
      <w:r w:rsidRPr="65C2B9C0" w:rsidR="5732CCE6">
        <w:rPr>
          <w:rFonts w:ascii="Times New Roman" w:hAnsi="Times New Roman" w:eastAsia="Times New Roman" w:cs="Times New Roman"/>
          <w:color w:val="000000" w:themeColor="text1"/>
          <w:sz w:val="24"/>
          <w:szCs w:val="24"/>
        </w:rPr>
        <w:t>(</w:t>
      </w:r>
      <w:hyperlink r:id="rId10">
        <w:r w:rsidRPr="65C2B9C0" w:rsidR="5732CCE6">
          <w:rPr>
            <w:rStyle w:val="Hyperlink"/>
            <w:rFonts w:ascii="Times New Roman" w:hAnsi="Times New Roman" w:eastAsia="Times New Roman" w:cs="Times New Roman"/>
            <w:sz w:val="24"/>
            <w:szCs w:val="24"/>
            <w:u w:val="none"/>
          </w:rPr>
          <w:t>Ver más</w:t>
        </w:r>
      </w:hyperlink>
      <w:r w:rsidRPr="65C2B9C0" w:rsidR="5732CCE6">
        <w:rPr>
          <w:rFonts w:ascii="Times New Roman" w:hAnsi="Times New Roman" w:eastAsia="Times New Roman" w:cs="Times New Roman"/>
          <w:color w:val="000000" w:themeColor="text1"/>
          <w:sz w:val="24"/>
          <w:szCs w:val="24"/>
        </w:rPr>
        <w:t>)</w:t>
      </w:r>
    </w:p>
    <w:p w:rsidR="16EABDF0" w:rsidP="0098ED28" w:rsidRDefault="16EABDF0" w14:paraId="206C3DF6" w14:textId="5F0B2A51">
      <w:pPr>
        <w:pStyle w:val="ListParagraph"/>
        <w:numPr>
          <w:ilvl w:val="0"/>
          <w:numId w:val="13"/>
        </w:numPr>
        <w:spacing w:after="240" w:line="288" w:lineRule="auto"/>
        <w:rPr>
          <w:rFonts w:ascii="Times New Roman" w:hAnsi="Times New Roman" w:eastAsia="Times New Roman" w:cs="Times New Roman"/>
          <w:b/>
          <w:bCs/>
          <w:sz w:val="24"/>
          <w:szCs w:val="24"/>
        </w:rPr>
      </w:pPr>
      <w:r w:rsidRPr="0098ED28">
        <w:rPr>
          <w:rFonts w:ascii="Times New Roman" w:hAnsi="Times New Roman" w:eastAsia="Times New Roman" w:cs="Times New Roman"/>
          <w:b/>
          <w:bCs/>
          <w:sz w:val="24"/>
          <w:szCs w:val="24"/>
        </w:rPr>
        <w:t>Predicción de Trámites</w:t>
      </w:r>
    </w:p>
    <w:p w:rsidR="726CBEB5" w:rsidP="0224C381" w:rsidRDefault="48B95260" w14:paraId="13026165" w14:textId="54053116">
      <w:pPr>
        <w:spacing w:after="240" w:line="288" w:lineRule="auto"/>
        <w:jc w:val="both"/>
        <w:rPr>
          <w:rFonts w:ascii="Times New Roman" w:hAnsi="Times New Roman" w:eastAsia="Times New Roman" w:cs="Times New Roman"/>
          <w:sz w:val="24"/>
          <w:szCs w:val="24"/>
        </w:rPr>
      </w:pPr>
      <w:r w:rsidRPr="65C2B9C0">
        <w:rPr>
          <w:rFonts w:ascii="Times New Roman" w:hAnsi="Times New Roman" w:eastAsia="Times New Roman" w:cs="Times New Roman"/>
          <w:color w:val="000000" w:themeColor="text1"/>
          <w:sz w:val="24"/>
          <w:szCs w:val="24"/>
        </w:rPr>
        <w:t xml:space="preserve">Es una </w:t>
      </w:r>
      <w:r w:rsidRPr="65C2B9C0">
        <w:rPr>
          <w:rFonts w:ascii="Times New Roman" w:hAnsi="Times New Roman" w:eastAsia="Times New Roman" w:cs="Times New Roman"/>
          <w:color w:val="000000" w:themeColor="text1"/>
          <w:sz w:val="24"/>
          <w:szCs w:val="24"/>
          <w:lang w:val="es-CO"/>
        </w:rPr>
        <w:t>herramienta que utiliza algoritmos avanzados de aprendizaje automático y análisis predictivo (actualmente por datos históricos), para predecir la probabilidad y el momento de entrada de futuros trámites, de manera que permite al usuario (en base a la predicción de entrada de trámites) tomar decisiones informadas y realizar ajustes de sus estrategias operativas en función de dichas proyecciones</w:t>
      </w:r>
      <w:r w:rsidRPr="65C2B9C0" w:rsidR="68E8CE96">
        <w:rPr>
          <w:rFonts w:ascii="Times New Roman" w:hAnsi="Times New Roman" w:eastAsia="Times New Roman" w:cs="Times New Roman"/>
          <w:color w:val="000000" w:themeColor="text1"/>
          <w:sz w:val="24"/>
          <w:szCs w:val="24"/>
          <w:lang w:val="es-CO"/>
        </w:rPr>
        <w:t>.</w:t>
      </w:r>
      <w:r w:rsidRPr="65C2B9C0" w:rsidR="726CBEB5">
        <w:rPr>
          <w:rFonts w:ascii="Times New Roman" w:hAnsi="Times New Roman" w:eastAsia="Times New Roman" w:cs="Times New Roman"/>
          <w:color w:val="000000" w:themeColor="text1"/>
          <w:sz w:val="24"/>
          <w:szCs w:val="24"/>
          <w:lang w:val="es-CO"/>
        </w:rPr>
        <w:t xml:space="preserve"> (</w:t>
      </w:r>
      <w:hyperlink r:id="rId11">
        <w:r w:rsidRPr="65C2B9C0" w:rsidR="726CBEB5">
          <w:rPr>
            <w:rStyle w:val="Hyperlink"/>
            <w:rFonts w:ascii="Times New Roman" w:hAnsi="Times New Roman" w:eastAsia="Times New Roman" w:cs="Times New Roman"/>
            <w:sz w:val="24"/>
            <w:szCs w:val="24"/>
            <w:u w:val="none"/>
            <w:lang w:val="es-CO"/>
          </w:rPr>
          <w:t>Ver más</w:t>
        </w:r>
      </w:hyperlink>
      <w:r w:rsidRPr="65C2B9C0" w:rsidR="726CBEB5">
        <w:rPr>
          <w:rFonts w:ascii="Times New Roman" w:hAnsi="Times New Roman" w:eastAsia="Times New Roman" w:cs="Times New Roman"/>
          <w:color w:val="000000" w:themeColor="text1"/>
          <w:sz w:val="24"/>
          <w:szCs w:val="24"/>
          <w:lang w:val="es-CO"/>
        </w:rPr>
        <w:t>)</w:t>
      </w:r>
    </w:p>
    <w:p w:rsidR="16EABDF0" w:rsidP="0098ED28" w:rsidRDefault="16EABDF0" w14:paraId="3975E8EF" w14:textId="168DB088">
      <w:pPr>
        <w:pStyle w:val="ListParagraph"/>
        <w:numPr>
          <w:ilvl w:val="0"/>
          <w:numId w:val="13"/>
        </w:numPr>
        <w:spacing w:after="240" w:line="288" w:lineRule="auto"/>
        <w:rPr>
          <w:rFonts w:ascii="Times New Roman" w:hAnsi="Times New Roman" w:eastAsia="Times New Roman" w:cs="Times New Roman"/>
          <w:b/>
          <w:bCs/>
          <w:sz w:val="24"/>
          <w:szCs w:val="24"/>
        </w:rPr>
      </w:pPr>
      <w:r w:rsidRPr="0098ED28">
        <w:rPr>
          <w:rFonts w:ascii="Times New Roman" w:hAnsi="Times New Roman" w:eastAsia="Times New Roman" w:cs="Times New Roman"/>
          <w:b/>
          <w:bCs/>
          <w:sz w:val="24"/>
          <w:szCs w:val="24"/>
        </w:rPr>
        <w:t>Análisis Automático</w:t>
      </w:r>
    </w:p>
    <w:p w:rsidR="17A13330" w:rsidP="0224C381" w:rsidRDefault="12B4376C" w14:paraId="262B1801" w14:textId="56B8CD26">
      <w:pPr>
        <w:spacing w:after="240" w:line="288" w:lineRule="auto"/>
        <w:jc w:val="both"/>
        <w:rPr>
          <w:rFonts w:ascii="Times New Roman" w:hAnsi="Times New Roman" w:eastAsia="Times New Roman" w:cs="Times New Roman"/>
          <w:sz w:val="24"/>
          <w:szCs w:val="24"/>
        </w:rPr>
      </w:pPr>
      <w:r w:rsidRPr="65C2B9C0">
        <w:rPr>
          <w:rFonts w:ascii="Times New Roman" w:hAnsi="Times New Roman" w:eastAsia="Times New Roman" w:cs="Times New Roman"/>
          <w:color w:val="000000" w:themeColor="text1"/>
          <w:sz w:val="24"/>
          <w:szCs w:val="24"/>
          <w:lang w:val="es-CO"/>
        </w:rPr>
        <w:t>Es una herramienta que se encarga de monitorear el flujo de los procesos, de manera que genera alarmas/recordatorios en los trámites que tengan un comportamiento atípico al histórico de trámites o a un parámetro específico (dependiendo de las reglas de negocio del proyecto), en función de diferentes métricas analizadas tales como tiempo, veces por radicado, reprocesos por estado, cantidad de estados, entre otros., con el fin de dar aviso según prioridades (métricas) e identificar posibles opciones de mejora para el proceso (trámite) consultado</w:t>
      </w:r>
      <w:r w:rsidRPr="65C2B9C0" w:rsidR="30F89501">
        <w:rPr>
          <w:rFonts w:ascii="Times New Roman" w:hAnsi="Times New Roman" w:eastAsia="Times New Roman" w:cs="Times New Roman"/>
          <w:color w:val="000000" w:themeColor="text1"/>
          <w:sz w:val="24"/>
          <w:szCs w:val="24"/>
          <w:lang w:val="es-CO"/>
        </w:rPr>
        <w:t>.</w:t>
      </w:r>
      <w:r w:rsidRPr="65C2B9C0" w:rsidR="25EDBB02">
        <w:rPr>
          <w:rFonts w:ascii="Times New Roman" w:hAnsi="Times New Roman" w:eastAsia="Times New Roman" w:cs="Times New Roman"/>
          <w:color w:val="000000" w:themeColor="text1"/>
          <w:sz w:val="24"/>
          <w:szCs w:val="24"/>
          <w:lang w:val="es-CO"/>
        </w:rPr>
        <w:t xml:space="preserve"> (</w:t>
      </w:r>
      <w:hyperlink r:id="rId12">
        <w:r w:rsidRPr="65C2B9C0" w:rsidR="25EDBB02">
          <w:rPr>
            <w:rStyle w:val="Hyperlink"/>
            <w:rFonts w:ascii="Times New Roman" w:hAnsi="Times New Roman" w:eastAsia="Times New Roman" w:cs="Times New Roman"/>
            <w:sz w:val="24"/>
            <w:szCs w:val="24"/>
            <w:u w:val="none"/>
            <w:lang w:val="es-CO"/>
          </w:rPr>
          <w:t>Ver má</w:t>
        </w:r>
        <w:r w:rsidRPr="65C2B9C0" w:rsidR="471F7A8B">
          <w:rPr>
            <w:rStyle w:val="Hyperlink"/>
            <w:rFonts w:ascii="Times New Roman" w:hAnsi="Times New Roman" w:eastAsia="Times New Roman" w:cs="Times New Roman"/>
            <w:sz w:val="24"/>
            <w:szCs w:val="24"/>
            <w:u w:val="none"/>
            <w:lang w:val="es-CO"/>
          </w:rPr>
          <w:t>s</w:t>
        </w:r>
      </w:hyperlink>
      <w:r w:rsidRPr="65C2B9C0" w:rsidR="25EDBB02">
        <w:rPr>
          <w:rFonts w:ascii="Times New Roman" w:hAnsi="Times New Roman" w:eastAsia="Times New Roman" w:cs="Times New Roman"/>
          <w:color w:val="000000" w:themeColor="text1"/>
          <w:sz w:val="24"/>
          <w:szCs w:val="24"/>
          <w:lang w:val="es-CO"/>
        </w:rPr>
        <w:t>)</w:t>
      </w:r>
    </w:p>
    <w:p w:rsidR="0D920063" w:rsidP="0098ED28" w:rsidRDefault="0D920063" w14:paraId="3FE1A028" w14:textId="396B5823">
      <w:pPr>
        <w:pStyle w:val="ListParagraph"/>
        <w:numPr>
          <w:ilvl w:val="0"/>
          <w:numId w:val="13"/>
        </w:numPr>
        <w:spacing w:after="240" w:line="288" w:lineRule="auto"/>
        <w:rPr>
          <w:rFonts w:ascii="Times New Roman" w:hAnsi="Times New Roman" w:eastAsia="Times New Roman" w:cs="Times New Roman"/>
          <w:b/>
          <w:bCs/>
          <w:sz w:val="24"/>
          <w:szCs w:val="24"/>
        </w:rPr>
      </w:pPr>
      <w:r w:rsidRPr="0098ED28">
        <w:rPr>
          <w:rFonts w:ascii="Times New Roman" w:hAnsi="Times New Roman" w:eastAsia="Times New Roman" w:cs="Times New Roman"/>
          <w:b/>
          <w:bCs/>
          <w:sz w:val="24"/>
          <w:szCs w:val="24"/>
        </w:rPr>
        <w:t xml:space="preserve">Tablero </w:t>
      </w:r>
      <w:r w:rsidRPr="0098ED28" w:rsidR="16EABDF0">
        <w:rPr>
          <w:rFonts w:ascii="Times New Roman" w:hAnsi="Times New Roman" w:eastAsia="Times New Roman" w:cs="Times New Roman"/>
          <w:b/>
          <w:bCs/>
          <w:sz w:val="24"/>
          <w:szCs w:val="24"/>
        </w:rPr>
        <w:t>Power BI</w:t>
      </w:r>
    </w:p>
    <w:p w:rsidR="71D9ACD0" w:rsidP="609CE597" w:rsidRDefault="5ADA03CA" w14:paraId="2BF7AD59" w14:textId="3E3617D6">
      <w:pPr>
        <w:spacing w:after="240" w:line="288" w:lineRule="auto"/>
        <w:jc w:val="both"/>
        <w:rPr>
          <w:rFonts w:ascii="Times New Roman" w:hAnsi="Times New Roman" w:eastAsia="Times New Roman" w:cs="Times New Roman"/>
          <w:color w:val="000000" w:themeColor="text1"/>
          <w:sz w:val="24"/>
          <w:szCs w:val="24"/>
        </w:rPr>
      </w:pPr>
      <w:r w:rsidRPr="7688DE5A" w:rsidR="5ADA03CA">
        <w:rPr>
          <w:rFonts w:ascii="Times New Roman" w:hAnsi="Times New Roman" w:eastAsia="Times New Roman" w:cs="Times New Roman"/>
          <w:color w:val="000000" w:themeColor="text1" w:themeTint="FF" w:themeShade="FF"/>
          <w:sz w:val="24"/>
          <w:szCs w:val="24"/>
        </w:rPr>
        <w:t>Es una herramienta que permite transformar la información recopilada por los servicios y proyectos en información visualmente significativa, consolidada en un único panel interactivo adecuado a las necesidades de cada parte interesada. Ofrece visualizaciones en manera de gráficos (Histogramas, Diagramas de árbol, etc.) y KPIs, de manera que les permita explorar</w:t>
      </w:r>
      <w:r w:rsidRPr="7688DE5A" w:rsidR="2A5C0028">
        <w:rPr>
          <w:rFonts w:ascii="Times New Roman" w:hAnsi="Times New Roman" w:eastAsia="Times New Roman" w:cs="Times New Roman"/>
          <w:color w:val="000000" w:themeColor="text1" w:themeTint="FF" w:themeShade="FF"/>
          <w:sz w:val="24"/>
          <w:szCs w:val="24"/>
        </w:rPr>
        <w:t>, comprender</w:t>
      </w:r>
      <w:r w:rsidRPr="7688DE5A" w:rsidR="5ADA03CA">
        <w:rPr>
          <w:rFonts w:ascii="Times New Roman" w:hAnsi="Times New Roman" w:eastAsia="Times New Roman" w:cs="Times New Roman"/>
          <w:color w:val="000000" w:themeColor="text1" w:themeTint="FF" w:themeShade="FF"/>
          <w:sz w:val="24"/>
          <w:szCs w:val="24"/>
        </w:rPr>
        <w:t xml:space="preserve"> y analizar los datos de manera intuitiva y sencilla.</w:t>
      </w:r>
      <w:r w:rsidRPr="7688DE5A" w:rsidR="41D512A9">
        <w:rPr>
          <w:rFonts w:ascii="Times New Roman" w:hAnsi="Times New Roman" w:eastAsia="Times New Roman" w:cs="Times New Roman"/>
          <w:color w:val="000000" w:themeColor="text1" w:themeTint="FF" w:themeShade="FF"/>
          <w:sz w:val="24"/>
          <w:szCs w:val="24"/>
        </w:rPr>
        <w:t xml:space="preserve"> (</w:t>
      </w:r>
      <w:hyperlink r:id="R02dff94f7abd4aae">
        <w:r w:rsidRPr="7688DE5A" w:rsidR="41D512A9">
          <w:rPr>
            <w:rStyle w:val="Hyperlink"/>
            <w:rFonts w:ascii="Times New Roman" w:hAnsi="Times New Roman" w:eastAsia="Times New Roman" w:cs="Times New Roman"/>
            <w:sz w:val="24"/>
            <w:szCs w:val="24"/>
            <w:u w:val="none"/>
          </w:rPr>
          <w:t>Ver más</w:t>
        </w:r>
      </w:hyperlink>
      <w:r w:rsidRPr="7688DE5A" w:rsidR="41D512A9">
        <w:rPr>
          <w:rFonts w:ascii="Times New Roman" w:hAnsi="Times New Roman" w:eastAsia="Times New Roman" w:cs="Times New Roman"/>
          <w:color w:val="000000" w:themeColor="text1" w:themeTint="FF" w:themeShade="FF"/>
          <w:sz w:val="24"/>
          <w:szCs w:val="24"/>
        </w:rPr>
        <w:t>)</w:t>
      </w:r>
    </w:p>
    <w:p w:rsidR="00441FA7" w:rsidP="4905CAF9" w:rsidRDefault="7BD94612" w14:paraId="768E8C54" w14:textId="338AFFE6">
      <w:pPr>
        <w:spacing w:after="240" w:line="288" w:lineRule="auto"/>
        <w:jc w:val="center"/>
        <w:rPr>
          <w:rFonts w:ascii="Times New Roman" w:hAnsi="Times New Roman" w:eastAsia="Times New Roman" w:cs="Times New Roman"/>
          <w:b/>
          <w:bCs/>
          <w:sz w:val="24"/>
          <w:szCs w:val="24"/>
        </w:rPr>
      </w:pPr>
      <w:r w:rsidRPr="029ED238" w:rsidR="7BD94612">
        <w:rPr>
          <w:rFonts w:ascii="Times New Roman" w:hAnsi="Times New Roman" w:eastAsia="Times New Roman" w:cs="Times New Roman"/>
          <w:b w:val="1"/>
          <w:bCs w:val="1"/>
          <w:sz w:val="24"/>
          <w:szCs w:val="24"/>
        </w:rPr>
        <w:t>Ciclo de vida</w:t>
      </w:r>
      <w:r w:rsidRPr="029ED238" w:rsidR="11BAB003">
        <w:rPr>
          <w:rFonts w:ascii="Times New Roman" w:hAnsi="Times New Roman" w:eastAsia="Times New Roman" w:cs="Times New Roman"/>
          <w:b w:val="1"/>
          <w:bCs w:val="1"/>
          <w:sz w:val="24"/>
          <w:szCs w:val="24"/>
        </w:rPr>
        <w:t xml:space="preserve"> </w:t>
      </w:r>
      <w:r w:rsidRPr="029ED238" w:rsidR="0DCCFBEA">
        <w:rPr>
          <w:rFonts w:ascii="Times New Roman" w:hAnsi="Times New Roman" w:eastAsia="Times New Roman" w:cs="Times New Roman"/>
          <w:b w:val="1"/>
          <w:bCs w:val="1"/>
          <w:sz w:val="24"/>
          <w:szCs w:val="24"/>
        </w:rPr>
        <w:t>del</w:t>
      </w:r>
      <w:r w:rsidRPr="029ED238" w:rsidR="11BAB003">
        <w:rPr>
          <w:rFonts w:ascii="Times New Roman" w:hAnsi="Times New Roman" w:eastAsia="Times New Roman" w:cs="Times New Roman"/>
          <w:b w:val="1"/>
          <w:bCs w:val="1"/>
          <w:sz w:val="24"/>
          <w:szCs w:val="24"/>
        </w:rPr>
        <w:t xml:space="preserve"> análisis de logs</w:t>
      </w:r>
    </w:p>
    <w:p w:rsidR="00441FA7" w:rsidP="029ED238" w:rsidRDefault="50E7AEB5" w14:paraId="1760B5C6" w14:textId="56102F1A">
      <w:pPr>
        <w:pStyle w:val="Normal"/>
        <w:spacing w:after="240" w:line="288" w:lineRule="auto"/>
        <w:jc w:val="center"/>
      </w:pPr>
      <w:r w:rsidR="01B7DE4F">
        <w:drawing>
          <wp:inline wp14:editId="6A30DA59" wp14:anchorId="5E83851A">
            <wp:extent cx="4572000" cy="3314700"/>
            <wp:effectExtent l="0" t="0" r="0" b="0"/>
            <wp:docPr id="1181789712" name="" title=""/>
            <wp:cNvGraphicFramePr>
              <a:graphicFrameLocks noChangeAspect="1"/>
            </wp:cNvGraphicFramePr>
            <a:graphic>
              <a:graphicData uri="http://schemas.openxmlformats.org/drawingml/2006/picture">
                <pic:pic>
                  <pic:nvPicPr>
                    <pic:cNvPr id="0" name=""/>
                    <pic:cNvPicPr/>
                  </pic:nvPicPr>
                  <pic:blipFill>
                    <a:blip r:embed="Rdd81ece7bf634d4e">
                      <a:extLst>
                        <a:ext xmlns:a="http://schemas.openxmlformats.org/drawingml/2006/main" uri="{28A0092B-C50C-407E-A947-70E740481C1C}">
                          <a14:useLocalDpi val="0"/>
                        </a:ext>
                      </a:extLst>
                    </a:blip>
                    <a:stretch>
                      <a:fillRect/>
                    </a:stretch>
                  </pic:blipFill>
                  <pic:spPr>
                    <a:xfrm>
                      <a:off x="0" y="0"/>
                      <a:ext cx="4572000" cy="3314700"/>
                    </a:xfrm>
                    <a:prstGeom prst="rect">
                      <a:avLst/>
                    </a:prstGeom>
                  </pic:spPr>
                </pic:pic>
              </a:graphicData>
            </a:graphic>
          </wp:inline>
        </w:drawing>
      </w:r>
    </w:p>
    <w:p w:rsidR="00441FA7" w:rsidP="4905CAF9" w:rsidRDefault="13910D66" w14:paraId="595D8AEC" w14:textId="77750FF6">
      <w:pPr>
        <w:pStyle w:val="Title"/>
        <w:spacing w:after="240" w:line="288" w:lineRule="auto"/>
        <w:rPr>
          <w:rFonts w:ascii="Times New Roman" w:hAnsi="Times New Roman" w:eastAsia="Times New Roman" w:cs="Times New Roman"/>
          <w:b/>
          <w:bCs/>
          <w:sz w:val="24"/>
          <w:szCs w:val="24"/>
        </w:rPr>
      </w:pPr>
      <w:r w:rsidRPr="4905CAF9">
        <w:rPr>
          <w:rFonts w:ascii="Times New Roman" w:hAnsi="Times New Roman" w:eastAsia="Times New Roman" w:cs="Times New Roman"/>
          <w:b/>
          <w:bCs/>
          <w:sz w:val="24"/>
          <w:szCs w:val="24"/>
        </w:rPr>
        <w:t>Proceso de recopilación</w:t>
      </w:r>
    </w:p>
    <w:p w:rsidR="00441FA7" w:rsidP="4905CAF9" w:rsidRDefault="3D8A05A7" w14:paraId="13D3566C" w14:textId="04B48502">
      <w:pPr>
        <w:spacing w:after="240" w:line="288" w:lineRule="auto"/>
        <w:contextualSpacing/>
        <w:jc w:val="both"/>
        <w:rPr>
          <w:rFonts w:ascii="Times New Roman" w:hAnsi="Times New Roman" w:eastAsia="Times New Roman" w:cs="Times New Roman"/>
          <w:sz w:val="24"/>
          <w:szCs w:val="24"/>
        </w:rPr>
      </w:pPr>
      <w:r w:rsidRPr="4905CAF9">
        <w:rPr>
          <w:rFonts w:ascii="Times New Roman" w:hAnsi="Times New Roman" w:eastAsia="Times New Roman" w:cs="Times New Roman"/>
          <w:color w:val="000000" w:themeColor="text1"/>
          <w:sz w:val="24"/>
          <w:szCs w:val="24"/>
          <w:lang w:val="es-CO"/>
        </w:rPr>
        <w:t>Serie de actividades y procedimientos por l</w:t>
      </w:r>
      <w:r w:rsidRPr="4905CAF9" w:rsidR="0C8F43E8">
        <w:rPr>
          <w:rFonts w:ascii="Times New Roman" w:hAnsi="Times New Roman" w:eastAsia="Times New Roman" w:cs="Times New Roman"/>
          <w:color w:val="000000" w:themeColor="text1"/>
          <w:sz w:val="24"/>
          <w:szCs w:val="24"/>
          <w:lang w:val="es-CO"/>
        </w:rPr>
        <w:t>o</w:t>
      </w:r>
      <w:r w:rsidRPr="4905CAF9">
        <w:rPr>
          <w:rFonts w:ascii="Times New Roman" w:hAnsi="Times New Roman" w:eastAsia="Times New Roman" w:cs="Times New Roman"/>
          <w:color w:val="000000" w:themeColor="text1"/>
          <w:sz w:val="24"/>
          <w:szCs w:val="24"/>
          <w:lang w:val="es-CO"/>
        </w:rPr>
        <w:t xml:space="preserve">s cuales se identifica la información que se considera necesaria para realizar el proceso de análisis y el método más adecuado para su </w:t>
      </w:r>
      <w:r w:rsidRPr="4905CAF9" w:rsidR="0B277741">
        <w:rPr>
          <w:rFonts w:ascii="Times New Roman" w:hAnsi="Times New Roman" w:eastAsia="Times New Roman" w:cs="Times New Roman"/>
          <w:color w:val="000000" w:themeColor="text1"/>
          <w:sz w:val="24"/>
          <w:szCs w:val="24"/>
          <w:lang w:val="es-CO"/>
        </w:rPr>
        <w:t>extracción</w:t>
      </w:r>
      <w:r w:rsidRPr="4905CAF9">
        <w:rPr>
          <w:rFonts w:ascii="Times New Roman" w:hAnsi="Times New Roman" w:eastAsia="Times New Roman" w:cs="Times New Roman"/>
          <w:color w:val="000000" w:themeColor="text1"/>
          <w:sz w:val="24"/>
          <w:szCs w:val="24"/>
          <w:lang w:val="es-CO"/>
        </w:rPr>
        <w:t xml:space="preserve">, este último, muchas veces se ve resumido en uno solo ya que la empresa cuenta con varios servicios de bases de datos, donde se identifica principalmente MongoDB, y en la cual se </w:t>
      </w:r>
      <w:r w:rsidRPr="4905CAF9" w:rsidR="74D228DD">
        <w:rPr>
          <w:rFonts w:ascii="Times New Roman" w:hAnsi="Times New Roman" w:eastAsia="Times New Roman" w:cs="Times New Roman"/>
          <w:color w:val="000000" w:themeColor="text1"/>
          <w:sz w:val="24"/>
          <w:szCs w:val="24"/>
          <w:lang w:val="es-CO"/>
        </w:rPr>
        <w:t>realiza el cargue y la consulta de</w:t>
      </w:r>
      <w:r w:rsidRPr="4905CAF9">
        <w:rPr>
          <w:rFonts w:ascii="Times New Roman" w:hAnsi="Times New Roman" w:eastAsia="Times New Roman" w:cs="Times New Roman"/>
          <w:color w:val="000000" w:themeColor="text1"/>
          <w:sz w:val="24"/>
          <w:szCs w:val="24"/>
          <w:lang w:val="es-CO"/>
        </w:rPr>
        <w:t xml:space="preserve"> logs (Cambio de estado e información pertinente a dicho cambio) propios de cada pro</w:t>
      </w:r>
      <w:r w:rsidRPr="4905CAF9" w:rsidR="3E9383F3">
        <w:rPr>
          <w:rFonts w:ascii="Times New Roman" w:hAnsi="Times New Roman" w:eastAsia="Times New Roman" w:cs="Times New Roman"/>
          <w:color w:val="000000" w:themeColor="text1"/>
          <w:sz w:val="24"/>
          <w:szCs w:val="24"/>
          <w:lang w:val="es-CO"/>
        </w:rPr>
        <w:t>yecto</w:t>
      </w:r>
      <w:r w:rsidRPr="4905CAF9" w:rsidR="2E774736">
        <w:rPr>
          <w:rFonts w:ascii="Times New Roman" w:hAnsi="Times New Roman" w:eastAsia="Times New Roman" w:cs="Times New Roman"/>
          <w:color w:val="000000" w:themeColor="text1"/>
          <w:sz w:val="24"/>
          <w:szCs w:val="24"/>
          <w:lang w:val="es-CO"/>
        </w:rPr>
        <w:t>, p</w:t>
      </w:r>
      <w:r w:rsidRPr="4905CAF9" w:rsidR="4E197AD0">
        <w:rPr>
          <w:rFonts w:ascii="Times New Roman" w:hAnsi="Times New Roman" w:eastAsia="Times New Roman" w:cs="Times New Roman"/>
          <w:color w:val="000000" w:themeColor="text1"/>
          <w:sz w:val="24"/>
          <w:szCs w:val="24"/>
          <w:lang w:val="es-CO"/>
        </w:rPr>
        <w:t>osteriormente</w:t>
      </w:r>
      <w:r w:rsidRPr="4905CAF9" w:rsidR="2C7DD363">
        <w:rPr>
          <w:rFonts w:ascii="Times New Roman" w:hAnsi="Times New Roman" w:eastAsia="Times New Roman" w:cs="Times New Roman"/>
          <w:sz w:val="24"/>
          <w:szCs w:val="24"/>
        </w:rPr>
        <w:t xml:space="preserve"> </w:t>
      </w:r>
      <w:r w:rsidRPr="4905CAF9" w:rsidR="28DF3EEA">
        <w:rPr>
          <w:rFonts w:ascii="Times New Roman" w:hAnsi="Times New Roman" w:eastAsia="Times New Roman" w:cs="Times New Roman"/>
          <w:sz w:val="24"/>
          <w:szCs w:val="24"/>
        </w:rPr>
        <w:t xml:space="preserve">se realiza </w:t>
      </w:r>
      <w:r w:rsidRPr="4905CAF9" w:rsidR="2C7DD363">
        <w:rPr>
          <w:rFonts w:ascii="Times New Roman" w:hAnsi="Times New Roman" w:eastAsia="Times New Roman" w:cs="Times New Roman"/>
          <w:sz w:val="24"/>
          <w:szCs w:val="24"/>
        </w:rPr>
        <w:t xml:space="preserve">una transformación de los mismos con el fin de asegurar </w:t>
      </w:r>
      <w:r w:rsidRPr="4905CAF9" w:rsidR="5A63911E">
        <w:rPr>
          <w:rFonts w:ascii="Times New Roman" w:hAnsi="Times New Roman" w:eastAsia="Times New Roman" w:cs="Times New Roman"/>
          <w:sz w:val="24"/>
          <w:szCs w:val="24"/>
        </w:rPr>
        <w:t xml:space="preserve">y enriquecer </w:t>
      </w:r>
      <w:r w:rsidRPr="4905CAF9" w:rsidR="2B91950A">
        <w:rPr>
          <w:rFonts w:ascii="Times New Roman" w:hAnsi="Times New Roman" w:eastAsia="Times New Roman" w:cs="Times New Roman"/>
          <w:sz w:val="24"/>
          <w:szCs w:val="24"/>
        </w:rPr>
        <w:t xml:space="preserve">tanto </w:t>
      </w:r>
      <w:r w:rsidRPr="4905CAF9" w:rsidR="2C7DD363">
        <w:rPr>
          <w:rFonts w:ascii="Times New Roman" w:hAnsi="Times New Roman" w:eastAsia="Times New Roman" w:cs="Times New Roman"/>
          <w:sz w:val="24"/>
          <w:szCs w:val="24"/>
        </w:rPr>
        <w:t xml:space="preserve">la calidad </w:t>
      </w:r>
      <w:r w:rsidRPr="4905CAF9" w:rsidR="2826A0E5">
        <w:rPr>
          <w:rFonts w:ascii="Times New Roman" w:hAnsi="Times New Roman" w:eastAsia="Times New Roman" w:cs="Times New Roman"/>
          <w:sz w:val="24"/>
          <w:szCs w:val="24"/>
        </w:rPr>
        <w:t xml:space="preserve">como la facilidad de procesamiento </w:t>
      </w:r>
      <w:r w:rsidRPr="4905CAF9" w:rsidR="2C7DD363">
        <w:rPr>
          <w:rFonts w:ascii="Times New Roman" w:hAnsi="Times New Roman" w:eastAsia="Times New Roman" w:cs="Times New Roman"/>
          <w:sz w:val="24"/>
          <w:szCs w:val="24"/>
        </w:rPr>
        <w:t>de dicha información</w:t>
      </w:r>
      <w:r w:rsidRPr="4905CAF9" w:rsidR="0DD926BA">
        <w:rPr>
          <w:rFonts w:ascii="Times New Roman" w:hAnsi="Times New Roman" w:eastAsia="Times New Roman" w:cs="Times New Roman"/>
          <w:sz w:val="24"/>
          <w:szCs w:val="24"/>
        </w:rPr>
        <w:t xml:space="preserve">, </w:t>
      </w:r>
      <w:r w:rsidRPr="4905CAF9" w:rsidR="67BE454B">
        <w:rPr>
          <w:rFonts w:ascii="Times New Roman" w:hAnsi="Times New Roman" w:eastAsia="Times New Roman" w:cs="Times New Roman"/>
          <w:sz w:val="24"/>
          <w:szCs w:val="24"/>
        </w:rPr>
        <w:t xml:space="preserve">para </w:t>
      </w:r>
      <w:r w:rsidRPr="4905CAF9" w:rsidR="57BF917F">
        <w:rPr>
          <w:rFonts w:ascii="Times New Roman" w:hAnsi="Times New Roman" w:eastAsia="Times New Roman" w:cs="Times New Roman"/>
          <w:sz w:val="24"/>
          <w:szCs w:val="24"/>
        </w:rPr>
        <w:t>continuar con el proceso de</w:t>
      </w:r>
      <w:r w:rsidRPr="4905CAF9" w:rsidR="67BE454B">
        <w:rPr>
          <w:rFonts w:ascii="Times New Roman" w:hAnsi="Times New Roman" w:eastAsia="Times New Roman" w:cs="Times New Roman"/>
          <w:sz w:val="24"/>
          <w:szCs w:val="24"/>
        </w:rPr>
        <w:t xml:space="preserve"> análisis</w:t>
      </w:r>
      <w:r w:rsidRPr="4905CAF9" w:rsidR="2C7DD363">
        <w:rPr>
          <w:rFonts w:ascii="Times New Roman" w:hAnsi="Times New Roman" w:eastAsia="Times New Roman" w:cs="Times New Roman"/>
          <w:sz w:val="24"/>
          <w:szCs w:val="24"/>
        </w:rPr>
        <w:t>.</w:t>
      </w:r>
      <w:r w:rsidRPr="4905CAF9" w:rsidR="61468601">
        <w:rPr>
          <w:rFonts w:ascii="Times New Roman" w:hAnsi="Times New Roman" w:eastAsia="Times New Roman" w:cs="Times New Roman"/>
          <w:sz w:val="24"/>
          <w:szCs w:val="24"/>
        </w:rPr>
        <w:t xml:space="preserve"> </w:t>
      </w:r>
      <w:r w:rsidRPr="4905CAF9" w:rsidR="0C95E1A6">
        <w:rPr>
          <w:rFonts w:ascii="Times New Roman" w:hAnsi="Times New Roman" w:eastAsia="Times New Roman" w:cs="Times New Roman"/>
          <w:sz w:val="24"/>
          <w:szCs w:val="24"/>
        </w:rPr>
        <w:t xml:space="preserve">Dentro de este proceso se </w:t>
      </w:r>
      <w:r w:rsidRPr="4905CAF9" w:rsidR="16CC446B">
        <w:rPr>
          <w:rFonts w:ascii="Times New Roman" w:hAnsi="Times New Roman" w:eastAsia="Times New Roman" w:cs="Times New Roman"/>
          <w:sz w:val="24"/>
          <w:szCs w:val="24"/>
        </w:rPr>
        <w:t>identific</w:t>
      </w:r>
      <w:r w:rsidRPr="4905CAF9" w:rsidR="0C95E1A6">
        <w:rPr>
          <w:rFonts w:ascii="Times New Roman" w:hAnsi="Times New Roman" w:eastAsia="Times New Roman" w:cs="Times New Roman"/>
          <w:sz w:val="24"/>
          <w:szCs w:val="24"/>
        </w:rPr>
        <w:t>an</w:t>
      </w:r>
      <w:r w:rsidRPr="4905CAF9" w:rsidR="16CC446B">
        <w:rPr>
          <w:rFonts w:ascii="Times New Roman" w:hAnsi="Times New Roman" w:eastAsia="Times New Roman" w:cs="Times New Roman"/>
          <w:sz w:val="24"/>
          <w:szCs w:val="24"/>
        </w:rPr>
        <w:t xml:space="preserve"> 3</w:t>
      </w:r>
      <w:r w:rsidRPr="4905CAF9" w:rsidR="0C95E1A6">
        <w:rPr>
          <w:rFonts w:ascii="Times New Roman" w:hAnsi="Times New Roman" w:eastAsia="Times New Roman" w:cs="Times New Roman"/>
          <w:sz w:val="24"/>
          <w:szCs w:val="24"/>
        </w:rPr>
        <w:t xml:space="preserve"> actividades </w:t>
      </w:r>
      <w:r w:rsidRPr="4905CAF9" w:rsidR="532E238C">
        <w:rPr>
          <w:rFonts w:ascii="Times New Roman" w:hAnsi="Times New Roman" w:eastAsia="Times New Roman" w:cs="Times New Roman"/>
          <w:sz w:val="24"/>
          <w:szCs w:val="24"/>
        </w:rPr>
        <w:t>fundamentales</w:t>
      </w:r>
      <w:r w:rsidRPr="4905CAF9" w:rsidR="0C95E1A6">
        <w:rPr>
          <w:rFonts w:ascii="Times New Roman" w:hAnsi="Times New Roman" w:eastAsia="Times New Roman" w:cs="Times New Roman"/>
          <w:sz w:val="24"/>
          <w:szCs w:val="24"/>
        </w:rPr>
        <w:t>:</w:t>
      </w:r>
    </w:p>
    <w:p w:rsidR="2B8D3975" w:rsidP="4905CAF9" w:rsidRDefault="779F987D" w14:paraId="568A914E" w14:textId="7DFF0CAE">
      <w:pPr>
        <w:pStyle w:val="ListParagraph"/>
        <w:numPr>
          <w:ilvl w:val="0"/>
          <w:numId w:val="16"/>
        </w:numPr>
        <w:spacing w:after="240" w:line="288" w:lineRule="auto"/>
        <w:jc w:val="both"/>
        <w:rPr>
          <w:rFonts w:ascii="Times New Roman" w:hAnsi="Times New Roman" w:eastAsia="Times New Roman" w:cs="Times New Roman"/>
          <w:color w:val="000000" w:themeColor="text1"/>
          <w:sz w:val="24"/>
          <w:szCs w:val="24"/>
          <w:lang w:val="es-CO"/>
        </w:rPr>
      </w:pPr>
      <w:r w:rsidRPr="4905CAF9">
        <w:rPr>
          <w:rFonts w:ascii="Times New Roman" w:hAnsi="Times New Roman" w:eastAsia="Times New Roman" w:cs="Times New Roman"/>
          <w:b/>
          <w:bCs/>
          <w:sz w:val="24"/>
          <w:szCs w:val="24"/>
        </w:rPr>
        <w:t>Diseñar</w:t>
      </w:r>
    </w:p>
    <w:p w:rsidR="2B8D3975" w:rsidP="4905CAF9" w:rsidRDefault="522E4976" w14:paraId="35BB40E5" w14:textId="7D18E203">
      <w:pPr>
        <w:spacing w:after="240" w:line="288" w:lineRule="auto"/>
        <w:ind w:left="709"/>
        <w:jc w:val="both"/>
        <w:rPr>
          <w:rFonts w:ascii="Times New Roman" w:hAnsi="Times New Roman" w:eastAsia="Times New Roman" w:cs="Times New Roman"/>
          <w:color w:val="000000" w:themeColor="text1"/>
          <w:sz w:val="24"/>
          <w:szCs w:val="24"/>
          <w:lang w:val="es-CO"/>
        </w:rPr>
      </w:pPr>
      <w:r w:rsidRPr="4905CAF9">
        <w:rPr>
          <w:rFonts w:ascii="Times New Roman" w:hAnsi="Times New Roman" w:eastAsia="Times New Roman" w:cs="Times New Roman"/>
          <w:sz w:val="24"/>
          <w:szCs w:val="24"/>
        </w:rPr>
        <w:t>S</w:t>
      </w:r>
      <w:r w:rsidRPr="4905CAF9" w:rsidR="4398F47E">
        <w:rPr>
          <w:rFonts w:ascii="Times New Roman" w:hAnsi="Times New Roman" w:eastAsia="Times New Roman" w:cs="Times New Roman"/>
          <w:sz w:val="24"/>
          <w:szCs w:val="24"/>
        </w:rPr>
        <w:t xml:space="preserve">e define </w:t>
      </w:r>
      <w:r w:rsidRPr="4905CAF9" w:rsidR="38702AFF">
        <w:rPr>
          <w:rFonts w:ascii="Times New Roman" w:hAnsi="Times New Roman" w:eastAsia="Times New Roman" w:cs="Times New Roman"/>
          <w:sz w:val="24"/>
          <w:szCs w:val="24"/>
        </w:rPr>
        <w:t>el alcance</w:t>
      </w:r>
      <w:r w:rsidRPr="4905CAF9" w:rsidR="608E4DBC">
        <w:rPr>
          <w:rFonts w:ascii="Times New Roman" w:hAnsi="Times New Roman" w:eastAsia="Times New Roman" w:cs="Times New Roman"/>
          <w:sz w:val="24"/>
          <w:szCs w:val="24"/>
        </w:rPr>
        <w:t xml:space="preserve"> y</w:t>
      </w:r>
      <w:r w:rsidRPr="4905CAF9" w:rsidR="38702AFF">
        <w:rPr>
          <w:rFonts w:ascii="Times New Roman" w:hAnsi="Times New Roman" w:eastAsia="Times New Roman" w:cs="Times New Roman"/>
          <w:sz w:val="24"/>
          <w:szCs w:val="24"/>
        </w:rPr>
        <w:t xml:space="preserve"> los objetivos </w:t>
      </w:r>
      <w:r w:rsidRPr="4905CAF9" w:rsidR="7460797C">
        <w:rPr>
          <w:rFonts w:ascii="Times New Roman" w:hAnsi="Times New Roman" w:eastAsia="Times New Roman" w:cs="Times New Roman"/>
          <w:sz w:val="24"/>
          <w:szCs w:val="24"/>
        </w:rPr>
        <w:t>del análisis.</w:t>
      </w:r>
      <w:r w:rsidRPr="4905CAF9" w:rsidR="38702AFF">
        <w:rPr>
          <w:rFonts w:ascii="Times New Roman" w:hAnsi="Times New Roman" w:eastAsia="Times New Roman" w:cs="Times New Roman"/>
          <w:sz w:val="24"/>
          <w:szCs w:val="24"/>
        </w:rPr>
        <w:t xml:space="preserve"> </w:t>
      </w:r>
      <w:r w:rsidRPr="4905CAF9" w:rsidR="45506756">
        <w:rPr>
          <w:rFonts w:ascii="Times New Roman" w:hAnsi="Times New Roman" w:eastAsia="Times New Roman" w:cs="Times New Roman"/>
          <w:sz w:val="24"/>
          <w:szCs w:val="24"/>
        </w:rPr>
        <w:t>En esta actividad s</w:t>
      </w:r>
      <w:r w:rsidRPr="4905CAF9" w:rsidR="38702AFF">
        <w:rPr>
          <w:rFonts w:ascii="Times New Roman" w:hAnsi="Times New Roman" w:eastAsia="Times New Roman" w:cs="Times New Roman"/>
          <w:sz w:val="24"/>
          <w:szCs w:val="24"/>
        </w:rPr>
        <w:t xml:space="preserve">e establece el marco para el proceso de </w:t>
      </w:r>
      <w:r w:rsidRPr="4905CAF9" w:rsidR="1F7408B9">
        <w:rPr>
          <w:rFonts w:ascii="Times New Roman" w:hAnsi="Times New Roman" w:eastAsia="Times New Roman" w:cs="Times New Roman"/>
          <w:sz w:val="24"/>
          <w:szCs w:val="24"/>
        </w:rPr>
        <w:t xml:space="preserve">recopilación de logs y </w:t>
      </w:r>
      <w:r w:rsidRPr="4905CAF9" w:rsidR="38702AFF">
        <w:rPr>
          <w:rFonts w:ascii="Times New Roman" w:hAnsi="Times New Roman" w:eastAsia="Times New Roman" w:cs="Times New Roman"/>
          <w:sz w:val="24"/>
          <w:szCs w:val="24"/>
        </w:rPr>
        <w:t>análisis</w:t>
      </w:r>
      <w:r w:rsidRPr="4905CAF9" w:rsidR="2CA94EDF">
        <w:rPr>
          <w:rFonts w:ascii="Times New Roman" w:hAnsi="Times New Roman" w:eastAsia="Times New Roman" w:cs="Times New Roman"/>
          <w:sz w:val="24"/>
          <w:szCs w:val="24"/>
        </w:rPr>
        <w:t xml:space="preserve"> de los mismos</w:t>
      </w:r>
      <w:r w:rsidRPr="4905CAF9" w:rsidR="388ABAB8">
        <w:rPr>
          <w:rFonts w:ascii="Times New Roman" w:hAnsi="Times New Roman" w:eastAsia="Times New Roman" w:cs="Times New Roman"/>
          <w:sz w:val="24"/>
          <w:szCs w:val="24"/>
        </w:rPr>
        <w:t>,</w:t>
      </w:r>
      <w:r w:rsidRPr="4905CAF9" w:rsidR="0E0151DB">
        <w:rPr>
          <w:rFonts w:ascii="Times New Roman" w:hAnsi="Times New Roman" w:eastAsia="Times New Roman" w:cs="Times New Roman"/>
          <w:sz w:val="24"/>
          <w:szCs w:val="24"/>
        </w:rPr>
        <w:t xml:space="preserve"> en conjunto con los involucrados (proyecto, servicio, etc.)</w:t>
      </w:r>
      <w:r w:rsidRPr="4905CAF9" w:rsidR="06C04998">
        <w:rPr>
          <w:rFonts w:ascii="Times New Roman" w:hAnsi="Times New Roman" w:eastAsia="Times New Roman" w:cs="Times New Roman"/>
          <w:sz w:val="24"/>
          <w:szCs w:val="24"/>
        </w:rPr>
        <w:t>, de manera que se identifican aquellas v</w:t>
      </w:r>
      <w:r w:rsidRPr="4905CAF9" w:rsidR="38702AFF">
        <w:rPr>
          <w:rFonts w:ascii="Times New Roman" w:hAnsi="Times New Roman" w:eastAsia="Times New Roman" w:cs="Times New Roman"/>
          <w:sz w:val="24"/>
          <w:szCs w:val="24"/>
        </w:rPr>
        <w:t>ariables</w:t>
      </w:r>
      <w:r w:rsidRPr="4905CAF9" w:rsidR="6BDB128A">
        <w:rPr>
          <w:rFonts w:ascii="Times New Roman" w:hAnsi="Times New Roman" w:eastAsia="Times New Roman" w:cs="Times New Roman"/>
          <w:sz w:val="24"/>
          <w:szCs w:val="24"/>
        </w:rPr>
        <w:t xml:space="preserve"> </w:t>
      </w:r>
      <w:r w:rsidRPr="4905CAF9" w:rsidR="20F20C6A">
        <w:rPr>
          <w:rFonts w:ascii="Times New Roman" w:hAnsi="Times New Roman" w:eastAsia="Times New Roman" w:cs="Times New Roman"/>
          <w:sz w:val="24"/>
          <w:szCs w:val="24"/>
        </w:rPr>
        <w:t xml:space="preserve">(metadatos) </w:t>
      </w:r>
      <w:r w:rsidRPr="4905CAF9" w:rsidR="6BDB128A">
        <w:rPr>
          <w:rFonts w:ascii="Times New Roman" w:hAnsi="Times New Roman" w:eastAsia="Times New Roman" w:cs="Times New Roman"/>
          <w:sz w:val="24"/>
          <w:szCs w:val="24"/>
        </w:rPr>
        <w:t>que se puedan considerar</w:t>
      </w:r>
      <w:r w:rsidRPr="4905CAF9" w:rsidR="38702AFF">
        <w:rPr>
          <w:rFonts w:ascii="Times New Roman" w:hAnsi="Times New Roman" w:eastAsia="Times New Roman" w:cs="Times New Roman"/>
          <w:sz w:val="24"/>
          <w:szCs w:val="24"/>
        </w:rPr>
        <w:t xml:space="preserve"> relevantes para</w:t>
      </w:r>
      <w:r w:rsidRPr="4905CAF9" w:rsidR="4B75A1FD">
        <w:rPr>
          <w:rFonts w:ascii="Times New Roman" w:hAnsi="Times New Roman" w:eastAsia="Times New Roman" w:cs="Times New Roman"/>
          <w:sz w:val="24"/>
          <w:szCs w:val="24"/>
        </w:rPr>
        <w:t xml:space="preserve"> </w:t>
      </w:r>
      <w:r w:rsidRPr="4905CAF9" w:rsidR="0B4C9526">
        <w:rPr>
          <w:rFonts w:ascii="Times New Roman" w:hAnsi="Times New Roman" w:eastAsia="Times New Roman" w:cs="Times New Roman"/>
          <w:sz w:val="24"/>
          <w:szCs w:val="24"/>
        </w:rPr>
        <w:t>análisis</w:t>
      </w:r>
      <w:r w:rsidRPr="4905CAF9" w:rsidR="77F793BF">
        <w:rPr>
          <w:rFonts w:ascii="Times New Roman" w:hAnsi="Times New Roman" w:eastAsia="Times New Roman" w:cs="Times New Roman"/>
          <w:sz w:val="24"/>
          <w:szCs w:val="24"/>
        </w:rPr>
        <w:t xml:space="preserve"> (además de las 11 metadatas estándar)</w:t>
      </w:r>
      <w:r w:rsidRPr="4905CAF9" w:rsidR="5BA52C35">
        <w:rPr>
          <w:rFonts w:ascii="Times New Roman" w:hAnsi="Times New Roman" w:eastAsia="Times New Roman" w:cs="Times New Roman"/>
          <w:sz w:val="24"/>
          <w:szCs w:val="24"/>
        </w:rPr>
        <w:t xml:space="preserve">, las fuentes </w:t>
      </w:r>
      <w:r w:rsidRPr="4905CAF9" w:rsidR="03724983">
        <w:rPr>
          <w:rFonts w:ascii="Times New Roman" w:hAnsi="Times New Roman" w:eastAsia="Times New Roman" w:cs="Times New Roman"/>
          <w:sz w:val="24"/>
          <w:szCs w:val="24"/>
        </w:rPr>
        <w:t>de información</w:t>
      </w:r>
      <w:r w:rsidRPr="4905CAF9" w:rsidR="3595CCDD">
        <w:rPr>
          <w:rFonts w:ascii="Times New Roman" w:hAnsi="Times New Roman" w:eastAsia="Times New Roman" w:cs="Times New Roman"/>
          <w:sz w:val="24"/>
          <w:szCs w:val="24"/>
        </w:rPr>
        <w:t>, almacenamiento</w:t>
      </w:r>
      <w:r w:rsidRPr="4905CAF9" w:rsidR="52890254">
        <w:rPr>
          <w:rFonts w:ascii="Times New Roman" w:hAnsi="Times New Roman" w:eastAsia="Times New Roman" w:cs="Times New Roman"/>
          <w:sz w:val="24"/>
          <w:szCs w:val="24"/>
        </w:rPr>
        <w:t xml:space="preserve"> y el medio</w:t>
      </w:r>
      <w:r w:rsidRPr="4905CAF9" w:rsidR="19ECCCC0">
        <w:rPr>
          <w:rFonts w:ascii="Times New Roman" w:hAnsi="Times New Roman" w:eastAsia="Times New Roman" w:cs="Times New Roman"/>
          <w:sz w:val="24"/>
          <w:szCs w:val="24"/>
        </w:rPr>
        <w:t xml:space="preserve"> de enví</w:t>
      </w:r>
      <w:r w:rsidRPr="4905CAF9" w:rsidR="33E28870">
        <w:rPr>
          <w:rFonts w:ascii="Times New Roman" w:hAnsi="Times New Roman" w:eastAsia="Times New Roman" w:cs="Times New Roman"/>
          <w:sz w:val="24"/>
          <w:szCs w:val="24"/>
        </w:rPr>
        <w:t>o</w:t>
      </w:r>
      <w:r w:rsidRPr="4905CAF9" w:rsidR="0EFF5976">
        <w:rPr>
          <w:rFonts w:ascii="Times New Roman" w:hAnsi="Times New Roman" w:eastAsia="Times New Roman" w:cs="Times New Roman"/>
          <w:sz w:val="24"/>
          <w:szCs w:val="24"/>
        </w:rPr>
        <w:t xml:space="preserve"> (</w:t>
      </w:r>
      <w:r w:rsidRPr="4905CAF9" w:rsidR="11EFDB2D">
        <w:rPr>
          <w:rFonts w:ascii="Times New Roman" w:hAnsi="Times New Roman" w:eastAsia="Times New Roman" w:cs="Times New Roman"/>
          <w:sz w:val="24"/>
          <w:szCs w:val="24"/>
        </w:rPr>
        <w:t xml:space="preserve">generalmente </w:t>
      </w:r>
      <w:r w:rsidRPr="4905CAF9" w:rsidR="0EFF5976">
        <w:rPr>
          <w:rFonts w:ascii="Times New Roman" w:hAnsi="Times New Roman" w:eastAsia="Times New Roman" w:cs="Times New Roman"/>
          <w:sz w:val="24"/>
          <w:szCs w:val="24"/>
        </w:rPr>
        <w:t>JSON)</w:t>
      </w:r>
      <w:r w:rsidRPr="4905CAF9" w:rsidR="4EAA3809">
        <w:rPr>
          <w:rFonts w:ascii="Times New Roman" w:hAnsi="Times New Roman" w:eastAsia="Times New Roman" w:cs="Times New Roman"/>
          <w:sz w:val="24"/>
          <w:szCs w:val="24"/>
        </w:rPr>
        <w:t>.</w:t>
      </w:r>
    </w:p>
    <w:p w:rsidR="2B8D3975" w:rsidP="4905CAF9" w:rsidRDefault="376A33A4" w14:paraId="168DC4BC" w14:textId="311452EE">
      <w:pPr>
        <w:pStyle w:val="ListParagraph"/>
        <w:numPr>
          <w:ilvl w:val="0"/>
          <w:numId w:val="16"/>
        </w:numPr>
        <w:spacing w:after="240" w:line="288" w:lineRule="auto"/>
        <w:jc w:val="both"/>
        <w:rPr>
          <w:rFonts w:ascii="Times New Roman" w:hAnsi="Times New Roman" w:eastAsia="Times New Roman" w:cs="Times New Roman"/>
          <w:b/>
          <w:bCs/>
          <w:sz w:val="24"/>
          <w:szCs w:val="24"/>
        </w:rPr>
      </w:pPr>
      <w:r w:rsidRPr="4905CAF9">
        <w:rPr>
          <w:rFonts w:ascii="Times New Roman" w:hAnsi="Times New Roman" w:eastAsia="Times New Roman" w:cs="Times New Roman"/>
          <w:b/>
          <w:bCs/>
          <w:sz w:val="24"/>
          <w:szCs w:val="24"/>
        </w:rPr>
        <w:t>Extraer</w:t>
      </w:r>
    </w:p>
    <w:p w:rsidR="2B8D3975" w:rsidP="4905CAF9" w:rsidRDefault="4AF26C83" w14:paraId="6BE4421F" w14:textId="4D92BC19">
      <w:pPr>
        <w:spacing w:after="240" w:line="288" w:lineRule="auto"/>
        <w:ind w:left="709"/>
        <w:jc w:val="both"/>
        <w:rPr>
          <w:rFonts w:ascii="Times New Roman" w:hAnsi="Times New Roman" w:eastAsia="Times New Roman" w:cs="Times New Roman"/>
          <w:color w:val="000000" w:themeColor="text1"/>
          <w:sz w:val="24"/>
          <w:szCs w:val="24"/>
          <w:lang w:val="es-CO"/>
        </w:rPr>
      </w:pPr>
      <w:r w:rsidRPr="4905CAF9">
        <w:rPr>
          <w:rFonts w:ascii="Times New Roman" w:hAnsi="Times New Roman" w:eastAsia="Times New Roman" w:cs="Times New Roman"/>
          <w:color w:val="000000" w:themeColor="text1"/>
          <w:sz w:val="24"/>
          <w:szCs w:val="24"/>
          <w:lang w:val="es-CO"/>
        </w:rPr>
        <w:t>Esta actividad consta de 2 fases, la primera, ocurre cuando el pro</w:t>
      </w:r>
      <w:r w:rsidRPr="4905CAF9" w:rsidR="7EFC3194">
        <w:rPr>
          <w:rFonts w:ascii="Times New Roman" w:hAnsi="Times New Roman" w:eastAsia="Times New Roman" w:cs="Times New Roman"/>
          <w:color w:val="000000" w:themeColor="text1"/>
          <w:sz w:val="24"/>
          <w:szCs w:val="24"/>
          <w:lang w:val="es-CO"/>
        </w:rPr>
        <w:t>yecto realiza el reporte de sus procesos, por medio del cargue de</w:t>
      </w:r>
      <w:r w:rsidRPr="4905CAF9" w:rsidR="022C6981">
        <w:rPr>
          <w:rFonts w:ascii="Times New Roman" w:hAnsi="Times New Roman" w:eastAsia="Times New Roman" w:cs="Times New Roman"/>
          <w:color w:val="000000" w:themeColor="text1"/>
          <w:sz w:val="24"/>
          <w:szCs w:val="24"/>
          <w:lang w:val="es-CO"/>
        </w:rPr>
        <w:t xml:space="preserve"> Logs en la base de datos establecida</w:t>
      </w:r>
      <w:r w:rsidRPr="4905CAF9" w:rsidR="5DACE7D8">
        <w:rPr>
          <w:rFonts w:ascii="Times New Roman" w:hAnsi="Times New Roman" w:eastAsia="Times New Roman" w:cs="Times New Roman"/>
          <w:color w:val="000000" w:themeColor="text1"/>
          <w:sz w:val="24"/>
          <w:szCs w:val="24"/>
          <w:lang w:val="es-CO"/>
        </w:rPr>
        <w:t xml:space="preserve"> y la segunda, ocurre cuando se extraen dichos Logs de la base de datos y se cargan en Power BI </w:t>
      </w:r>
      <w:r w:rsidRPr="4905CAF9" w:rsidR="6F43646C">
        <w:rPr>
          <w:rFonts w:ascii="Times New Roman" w:hAnsi="Times New Roman" w:eastAsia="Times New Roman" w:cs="Times New Roman"/>
          <w:color w:val="000000" w:themeColor="text1"/>
          <w:sz w:val="24"/>
          <w:szCs w:val="24"/>
          <w:lang w:val="es-CO"/>
        </w:rPr>
        <w:t xml:space="preserve">para su correspondiente </w:t>
      </w:r>
      <w:r w:rsidRPr="4905CAF9" w:rsidR="7AEE6B97">
        <w:rPr>
          <w:rFonts w:ascii="Times New Roman" w:hAnsi="Times New Roman" w:eastAsia="Times New Roman" w:cs="Times New Roman"/>
          <w:color w:val="000000" w:themeColor="text1"/>
          <w:sz w:val="24"/>
          <w:szCs w:val="24"/>
          <w:lang w:val="es-CO"/>
        </w:rPr>
        <w:t>transformación.</w:t>
      </w:r>
      <w:r w:rsidRPr="4905CAF9" w:rsidR="3A9ED85D">
        <w:rPr>
          <w:rFonts w:ascii="Times New Roman" w:hAnsi="Times New Roman" w:eastAsia="Times New Roman" w:cs="Times New Roman"/>
          <w:color w:val="000000" w:themeColor="text1"/>
          <w:sz w:val="24"/>
          <w:szCs w:val="24"/>
          <w:lang w:val="es-CO"/>
        </w:rPr>
        <w:t xml:space="preserve"> </w:t>
      </w:r>
      <w:r w:rsidRPr="4905CAF9" w:rsidR="3A9ED85D">
        <w:rPr>
          <w:rFonts w:ascii="Times New Roman" w:hAnsi="Times New Roman" w:eastAsia="Times New Roman" w:cs="Times New Roman"/>
          <w:color w:val="000000" w:themeColor="text1"/>
          <w:sz w:val="24"/>
          <w:szCs w:val="24"/>
          <w:highlight w:val="yellow"/>
          <w:lang w:val="es-CO"/>
        </w:rPr>
        <w:t>(</w:t>
      </w:r>
      <w:r w:rsidRPr="4905CAF9" w:rsidR="0D233DCB">
        <w:rPr>
          <w:rFonts w:ascii="Times New Roman" w:hAnsi="Times New Roman" w:eastAsia="Times New Roman" w:cs="Times New Roman"/>
          <w:color w:val="000000" w:themeColor="text1"/>
          <w:sz w:val="24"/>
          <w:szCs w:val="24"/>
          <w:highlight w:val="yellow"/>
          <w:lang w:val="es-CO"/>
        </w:rPr>
        <w:t>Próximamente por medio de Visual Studio)</w:t>
      </w:r>
    </w:p>
    <w:p w:rsidR="2B8D3975" w:rsidP="4905CAF9" w:rsidRDefault="4162C3EF" w14:paraId="3598F09B" w14:textId="2BA593A7">
      <w:pPr>
        <w:spacing w:after="240" w:line="288" w:lineRule="auto"/>
        <w:ind w:left="709"/>
        <w:jc w:val="both"/>
        <w:rPr>
          <w:rFonts w:ascii="Times New Roman" w:hAnsi="Times New Roman" w:eastAsia="Times New Roman" w:cs="Times New Roman"/>
          <w:color w:val="000000" w:themeColor="text1"/>
          <w:sz w:val="24"/>
          <w:szCs w:val="24"/>
          <w:lang w:val="es-CO"/>
        </w:rPr>
      </w:pPr>
      <w:r w:rsidRPr="4905CAF9">
        <w:rPr>
          <w:rFonts w:ascii="Times New Roman" w:hAnsi="Times New Roman" w:eastAsia="Times New Roman" w:cs="Times New Roman"/>
          <w:color w:val="000000" w:themeColor="text1"/>
          <w:sz w:val="24"/>
          <w:szCs w:val="24"/>
          <w:lang w:val="es-CO"/>
        </w:rPr>
        <w:t>Existen 3 elementos claves en est</w:t>
      </w:r>
      <w:r w:rsidRPr="4905CAF9" w:rsidR="79F11128">
        <w:rPr>
          <w:rFonts w:ascii="Times New Roman" w:hAnsi="Times New Roman" w:eastAsia="Times New Roman" w:cs="Times New Roman"/>
          <w:color w:val="000000" w:themeColor="text1"/>
          <w:sz w:val="24"/>
          <w:szCs w:val="24"/>
          <w:lang w:val="es-CO"/>
        </w:rPr>
        <w:t>a actividad</w:t>
      </w:r>
      <w:r w:rsidRPr="4905CAF9">
        <w:rPr>
          <w:rFonts w:ascii="Times New Roman" w:hAnsi="Times New Roman" w:eastAsia="Times New Roman" w:cs="Times New Roman"/>
          <w:color w:val="000000" w:themeColor="text1"/>
          <w:sz w:val="24"/>
          <w:szCs w:val="24"/>
          <w:lang w:val="es-CO"/>
        </w:rPr>
        <w:t>, siendo</w:t>
      </w:r>
      <w:r w:rsidRPr="4905CAF9" w:rsidR="541F18E8">
        <w:rPr>
          <w:rFonts w:ascii="Times New Roman" w:hAnsi="Times New Roman" w:eastAsia="Times New Roman" w:cs="Times New Roman"/>
          <w:color w:val="000000" w:themeColor="text1"/>
          <w:sz w:val="24"/>
          <w:szCs w:val="24"/>
          <w:lang w:val="es-CO"/>
        </w:rPr>
        <w:t>:</w:t>
      </w:r>
    </w:p>
    <w:p w:rsidR="2B8D3975" w:rsidP="4905CAF9" w:rsidRDefault="4162C3EF" w14:paraId="143849A0" w14:textId="6270C0F3">
      <w:pPr>
        <w:pStyle w:val="ListParagraph"/>
        <w:numPr>
          <w:ilvl w:val="1"/>
          <w:numId w:val="16"/>
        </w:numPr>
        <w:spacing w:before="240" w:after="240" w:line="288" w:lineRule="auto"/>
        <w:jc w:val="both"/>
        <w:rPr>
          <w:rFonts w:ascii="Times New Roman" w:hAnsi="Times New Roman" w:eastAsia="Times New Roman" w:cs="Times New Roman"/>
          <w:sz w:val="24"/>
          <w:szCs w:val="24"/>
        </w:rPr>
      </w:pPr>
      <w:r w:rsidRPr="4905CAF9">
        <w:rPr>
          <w:rFonts w:ascii="Times New Roman" w:hAnsi="Times New Roman" w:eastAsia="Times New Roman" w:cs="Times New Roman"/>
          <w:b/>
          <w:bCs/>
          <w:color w:val="000000" w:themeColor="text1"/>
          <w:sz w:val="24"/>
          <w:szCs w:val="24"/>
          <w:lang w:val="es-CO"/>
        </w:rPr>
        <w:t>Log:</w:t>
      </w:r>
      <w:r w:rsidRPr="4905CAF9">
        <w:rPr>
          <w:rFonts w:ascii="Times New Roman" w:hAnsi="Times New Roman" w:eastAsia="Times New Roman" w:cs="Times New Roman"/>
          <w:sz w:val="24"/>
          <w:szCs w:val="24"/>
        </w:rPr>
        <w:t xml:space="preserve"> Registro referente a </w:t>
      </w:r>
      <w:r w:rsidRPr="4905CAF9" w:rsidR="2A992984">
        <w:rPr>
          <w:rFonts w:ascii="Times New Roman" w:hAnsi="Times New Roman" w:eastAsia="Times New Roman" w:cs="Times New Roman"/>
          <w:sz w:val="24"/>
          <w:szCs w:val="24"/>
        </w:rPr>
        <w:t>un</w:t>
      </w:r>
      <w:r w:rsidRPr="4905CAF9">
        <w:rPr>
          <w:rFonts w:ascii="Times New Roman" w:hAnsi="Times New Roman" w:eastAsia="Times New Roman" w:cs="Times New Roman"/>
          <w:sz w:val="24"/>
          <w:szCs w:val="24"/>
        </w:rPr>
        <w:t xml:space="preserve"> cambio de estado que t</w:t>
      </w:r>
      <w:r w:rsidRPr="4905CAF9" w:rsidR="0071AF61">
        <w:rPr>
          <w:rFonts w:ascii="Times New Roman" w:hAnsi="Times New Roman" w:eastAsia="Times New Roman" w:cs="Times New Roman"/>
          <w:sz w:val="24"/>
          <w:szCs w:val="24"/>
        </w:rPr>
        <w:t>uvo</w:t>
      </w:r>
      <w:r w:rsidRPr="4905CAF9">
        <w:rPr>
          <w:rFonts w:ascii="Times New Roman" w:hAnsi="Times New Roman" w:eastAsia="Times New Roman" w:cs="Times New Roman"/>
          <w:sz w:val="24"/>
          <w:szCs w:val="24"/>
        </w:rPr>
        <w:t xml:space="preserve"> un</w:t>
      </w:r>
      <w:r w:rsidRPr="4905CAF9" w:rsidR="79431C9C">
        <w:rPr>
          <w:rFonts w:ascii="Times New Roman" w:hAnsi="Times New Roman" w:eastAsia="Times New Roman" w:cs="Times New Roman"/>
          <w:sz w:val="24"/>
          <w:szCs w:val="24"/>
        </w:rPr>
        <w:t xml:space="preserve"> t</w:t>
      </w:r>
      <w:r w:rsidRPr="4905CAF9">
        <w:rPr>
          <w:rFonts w:ascii="Times New Roman" w:hAnsi="Times New Roman" w:eastAsia="Times New Roman" w:cs="Times New Roman"/>
          <w:sz w:val="24"/>
          <w:szCs w:val="24"/>
        </w:rPr>
        <w:t>rámite</w:t>
      </w:r>
      <w:r w:rsidRPr="4905CAF9" w:rsidR="0F033E7D">
        <w:rPr>
          <w:rFonts w:ascii="Times New Roman" w:hAnsi="Times New Roman" w:eastAsia="Times New Roman" w:cs="Times New Roman"/>
          <w:sz w:val="24"/>
          <w:szCs w:val="24"/>
        </w:rPr>
        <w:t>/radicado</w:t>
      </w:r>
      <w:r w:rsidRPr="4905CAF9">
        <w:rPr>
          <w:rFonts w:ascii="Times New Roman" w:hAnsi="Times New Roman" w:eastAsia="Times New Roman" w:cs="Times New Roman"/>
          <w:sz w:val="24"/>
          <w:szCs w:val="24"/>
        </w:rPr>
        <w:t>, en el cual se almacena la metadata correspondiente a dicho cambio.</w:t>
      </w:r>
    </w:p>
    <w:p w:rsidR="2B8D3975" w:rsidP="4905CAF9" w:rsidRDefault="4162C3EF" w14:paraId="3EF2165A" w14:textId="5278EFAD">
      <w:pPr>
        <w:pStyle w:val="ListParagraph"/>
        <w:numPr>
          <w:ilvl w:val="1"/>
          <w:numId w:val="16"/>
        </w:numPr>
        <w:spacing w:before="240" w:after="240" w:line="288" w:lineRule="auto"/>
        <w:jc w:val="both"/>
        <w:rPr>
          <w:rFonts w:ascii="Times New Roman" w:hAnsi="Times New Roman" w:eastAsia="Times New Roman" w:cs="Times New Roman"/>
          <w:sz w:val="24"/>
          <w:szCs w:val="24"/>
        </w:rPr>
      </w:pPr>
      <w:r w:rsidRPr="4905CAF9">
        <w:rPr>
          <w:rFonts w:ascii="Times New Roman" w:hAnsi="Times New Roman" w:eastAsia="Times New Roman" w:cs="Times New Roman"/>
          <w:b/>
          <w:bCs/>
          <w:sz w:val="24"/>
          <w:szCs w:val="24"/>
        </w:rPr>
        <w:t xml:space="preserve">Metadata: </w:t>
      </w:r>
      <w:r w:rsidRPr="4905CAF9">
        <w:rPr>
          <w:rFonts w:ascii="Times New Roman" w:hAnsi="Times New Roman" w:eastAsia="Times New Roman" w:cs="Times New Roman"/>
          <w:sz w:val="24"/>
          <w:szCs w:val="24"/>
        </w:rPr>
        <w:t>Características/Aspectos</w:t>
      </w:r>
      <w:r w:rsidRPr="4905CAF9" w:rsidR="737C5D55">
        <w:rPr>
          <w:rFonts w:ascii="Times New Roman" w:hAnsi="Times New Roman" w:eastAsia="Times New Roman" w:cs="Times New Roman"/>
          <w:sz w:val="24"/>
          <w:szCs w:val="24"/>
        </w:rPr>
        <w:t xml:space="preserve"> de dicho cambio de estado</w:t>
      </w:r>
      <w:r w:rsidRPr="4905CAF9">
        <w:rPr>
          <w:rFonts w:ascii="Times New Roman" w:hAnsi="Times New Roman" w:eastAsia="Times New Roman" w:cs="Times New Roman"/>
          <w:sz w:val="24"/>
          <w:szCs w:val="24"/>
        </w:rPr>
        <w:t xml:space="preserve"> que se consideran relevantes para el análisis.</w:t>
      </w:r>
    </w:p>
    <w:p w:rsidR="2B8D3975" w:rsidP="4905CAF9" w:rsidRDefault="4162C3EF" w14:paraId="6ACC09F3" w14:textId="46EC3D80">
      <w:pPr>
        <w:pStyle w:val="ListParagraph"/>
        <w:numPr>
          <w:ilvl w:val="1"/>
          <w:numId w:val="16"/>
        </w:numPr>
        <w:spacing w:before="240" w:after="240" w:line="288" w:lineRule="auto"/>
        <w:jc w:val="both"/>
        <w:rPr>
          <w:rFonts w:ascii="Times New Roman" w:hAnsi="Times New Roman" w:eastAsia="Times New Roman" w:cs="Times New Roman"/>
          <w:sz w:val="24"/>
          <w:szCs w:val="24"/>
        </w:rPr>
      </w:pPr>
      <w:r w:rsidRPr="4905CAF9">
        <w:rPr>
          <w:rFonts w:ascii="Times New Roman" w:hAnsi="Times New Roman" w:eastAsia="Times New Roman" w:cs="Times New Roman"/>
          <w:b/>
          <w:bCs/>
          <w:color w:val="000000" w:themeColor="text1"/>
          <w:sz w:val="24"/>
          <w:szCs w:val="24"/>
          <w:lang w:val="es-CO"/>
        </w:rPr>
        <w:t>JSON:</w:t>
      </w:r>
      <w:r w:rsidRPr="4905CAF9">
        <w:rPr>
          <w:rFonts w:ascii="Times New Roman" w:hAnsi="Times New Roman" w:eastAsia="Times New Roman" w:cs="Times New Roman"/>
          <w:sz w:val="24"/>
          <w:szCs w:val="24"/>
        </w:rPr>
        <w:t xml:space="preserve"> Formato de datos que se utiliza para el envío/cargue de los logs.</w:t>
      </w:r>
    </w:p>
    <w:p w:rsidR="2B8D3975" w:rsidP="4905CAF9" w:rsidRDefault="4162C3EF" w14:paraId="5714B3CE" w14:textId="0E367022">
      <w:pPr>
        <w:spacing w:after="240" w:line="288" w:lineRule="auto"/>
        <w:ind w:left="709"/>
        <w:jc w:val="both"/>
        <w:rPr>
          <w:rFonts w:ascii="Times New Roman" w:hAnsi="Times New Roman" w:eastAsia="Times New Roman" w:cs="Times New Roman"/>
          <w:color w:val="000000" w:themeColor="text1"/>
          <w:sz w:val="24"/>
          <w:szCs w:val="24"/>
          <w:lang w:val="es-CO"/>
        </w:rPr>
      </w:pPr>
      <w:r w:rsidRPr="5EBEF336" w:rsidR="4162C3EF">
        <w:rPr>
          <w:rFonts w:ascii="Times New Roman" w:hAnsi="Times New Roman" w:eastAsia="Times New Roman" w:cs="Times New Roman"/>
          <w:color w:val="000000" w:themeColor="text1" w:themeTint="FF" w:themeShade="FF"/>
          <w:sz w:val="24"/>
          <w:szCs w:val="24"/>
          <w:lang w:val="es-CO"/>
        </w:rPr>
        <w:t>Actualmente</w:t>
      </w:r>
      <w:r w:rsidRPr="5EBEF336" w:rsidR="21702BF1">
        <w:rPr>
          <w:rFonts w:ascii="Times New Roman" w:hAnsi="Times New Roman" w:eastAsia="Times New Roman" w:cs="Times New Roman"/>
          <w:color w:val="000000" w:themeColor="text1" w:themeTint="FF" w:themeShade="FF"/>
          <w:sz w:val="24"/>
          <w:szCs w:val="24"/>
          <w:lang w:val="es-CO"/>
        </w:rPr>
        <w:t xml:space="preserve"> en la primera fase</w:t>
      </w:r>
      <w:r w:rsidRPr="5EBEF336" w:rsidR="4162C3EF">
        <w:rPr>
          <w:rFonts w:ascii="Times New Roman" w:hAnsi="Times New Roman" w:eastAsia="Times New Roman" w:cs="Times New Roman"/>
          <w:color w:val="000000" w:themeColor="text1" w:themeTint="FF" w:themeShade="FF"/>
          <w:sz w:val="24"/>
          <w:szCs w:val="24"/>
          <w:lang w:val="es-CO"/>
        </w:rPr>
        <w:t>, se ha logrado estandarizar</w:t>
      </w:r>
      <w:r w:rsidRPr="5EBEF336" w:rsidR="73F318AA">
        <w:rPr>
          <w:rFonts w:ascii="Times New Roman" w:hAnsi="Times New Roman" w:eastAsia="Times New Roman" w:cs="Times New Roman"/>
          <w:color w:val="000000" w:themeColor="text1" w:themeTint="FF" w:themeShade="FF"/>
          <w:sz w:val="24"/>
          <w:szCs w:val="24"/>
          <w:lang w:val="es-CO"/>
        </w:rPr>
        <w:t xml:space="preserve"> dicho cargue de Logs</w:t>
      </w:r>
      <w:r w:rsidRPr="5EBEF336" w:rsidR="4162C3EF">
        <w:rPr>
          <w:rFonts w:ascii="Times New Roman" w:hAnsi="Times New Roman" w:eastAsia="Times New Roman" w:cs="Times New Roman"/>
          <w:color w:val="000000" w:themeColor="text1" w:themeTint="FF" w:themeShade="FF"/>
          <w:sz w:val="24"/>
          <w:szCs w:val="24"/>
          <w:lang w:val="es-CO"/>
        </w:rPr>
        <w:t xml:space="preserve">, de manera que se han </w:t>
      </w:r>
      <w:r w:rsidRPr="5EBEF336" w:rsidR="1ADDED0F">
        <w:rPr>
          <w:rFonts w:ascii="Times New Roman" w:hAnsi="Times New Roman" w:eastAsia="Times New Roman" w:cs="Times New Roman"/>
          <w:color w:val="000000" w:themeColor="text1" w:themeTint="FF" w:themeShade="FF"/>
          <w:sz w:val="24"/>
          <w:szCs w:val="24"/>
          <w:lang w:val="es-CO"/>
        </w:rPr>
        <w:t xml:space="preserve">definido </w:t>
      </w:r>
      <w:r w:rsidRPr="5EBEF336" w:rsidR="4162C3EF">
        <w:rPr>
          <w:rFonts w:ascii="Times New Roman" w:hAnsi="Times New Roman" w:eastAsia="Times New Roman" w:cs="Times New Roman"/>
          <w:b w:val="1"/>
          <w:bCs w:val="1"/>
          <w:color w:val="000000" w:themeColor="text1" w:themeTint="FF" w:themeShade="FF"/>
          <w:sz w:val="24"/>
          <w:szCs w:val="24"/>
          <w:lang w:val="es-CO"/>
        </w:rPr>
        <w:t xml:space="preserve">11 </w:t>
      </w:r>
      <w:r w:rsidRPr="5EBEF336" w:rsidR="3B0E7694">
        <w:rPr>
          <w:rFonts w:ascii="Times New Roman" w:hAnsi="Times New Roman" w:eastAsia="Times New Roman" w:cs="Times New Roman"/>
          <w:b w:val="1"/>
          <w:bCs w:val="1"/>
          <w:color w:val="000000" w:themeColor="text1" w:themeTint="FF" w:themeShade="FF"/>
          <w:sz w:val="24"/>
          <w:szCs w:val="24"/>
          <w:lang w:val="es-CO"/>
        </w:rPr>
        <w:t>campos básicos</w:t>
      </w:r>
      <w:r w:rsidRPr="5EBEF336" w:rsidR="4162C3EF">
        <w:rPr>
          <w:rFonts w:ascii="Times New Roman" w:hAnsi="Times New Roman" w:eastAsia="Times New Roman" w:cs="Times New Roman"/>
          <w:b w:val="1"/>
          <w:bCs w:val="1"/>
          <w:color w:val="000000" w:themeColor="text1" w:themeTint="FF" w:themeShade="FF"/>
          <w:sz w:val="24"/>
          <w:szCs w:val="24"/>
          <w:lang w:val="es-CO"/>
        </w:rPr>
        <w:t xml:space="preserve"> </w:t>
      </w:r>
      <w:r w:rsidRPr="5EBEF336" w:rsidR="4162C3EF">
        <w:rPr>
          <w:rFonts w:ascii="Times New Roman" w:hAnsi="Times New Roman" w:eastAsia="Times New Roman" w:cs="Times New Roman"/>
          <w:color w:val="000000" w:themeColor="text1" w:themeTint="FF" w:themeShade="FF"/>
          <w:sz w:val="24"/>
          <w:szCs w:val="24"/>
          <w:lang w:val="es-CO"/>
        </w:rPr>
        <w:t>(las que se observan en la imagen), sin embargo, se pueden agregar muchas más, dependiendo de lo que sea necesario analizar</w:t>
      </w:r>
      <w:r w:rsidRPr="5EBEF336" w:rsidR="4687EF29">
        <w:rPr>
          <w:rFonts w:ascii="Times New Roman" w:hAnsi="Times New Roman" w:eastAsia="Times New Roman" w:cs="Times New Roman"/>
          <w:color w:val="000000" w:themeColor="text1" w:themeTint="FF" w:themeShade="FF"/>
          <w:sz w:val="24"/>
          <w:szCs w:val="24"/>
          <w:lang w:val="es-CO"/>
        </w:rPr>
        <w:t xml:space="preserve"> (La descripción de los </w:t>
      </w:r>
      <w:r w:rsidRPr="5EBEF336" w:rsidR="4687EF29">
        <w:rPr>
          <w:rFonts w:ascii="Times New Roman" w:hAnsi="Times New Roman" w:eastAsia="Times New Roman" w:cs="Times New Roman"/>
          <w:color w:val="000000" w:themeColor="text1" w:themeTint="FF" w:themeShade="FF"/>
          <w:sz w:val="24"/>
          <w:szCs w:val="24"/>
          <w:lang w:val="es-CO"/>
        </w:rPr>
        <w:t>campos</w:t>
      </w:r>
      <w:r w:rsidRPr="5EBEF336" w:rsidR="4687EF29">
        <w:rPr>
          <w:rFonts w:ascii="Times New Roman" w:hAnsi="Times New Roman" w:eastAsia="Times New Roman" w:cs="Times New Roman"/>
          <w:color w:val="000000" w:themeColor="text1" w:themeTint="FF" w:themeShade="FF"/>
          <w:sz w:val="24"/>
          <w:szCs w:val="24"/>
          <w:lang w:val="es-CO"/>
        </w:rPr>
        <w:t xml:space="preserve"> así como el procedimiento de cargue de Logs se encuentra en el </w:t>
      </w:r>
      <w:r w:rsidRPr="5EBEF336" w:rsidR="4687EF29">
        <w:rPr>
          <w:rFonts w:ascii="Times New Roman" w:hAnsi="Times New Roman" w:eastAsia="Times New Roman" w:cs="Times New Roman"/>
          <w:color w:val="000000" w:themeColor="text1" w:themeTint="FF" w:themeShade="FF"/>
          <w:sz w:val="24"/>
          <w:szCs w:val="24"/>
          <w:lang w:val="es-CO"/>
        </w:rPr>
        <w:t>Edocs</w:t>
      </w:r>
      <w:r w:rsidRPr="5EBEF336" w:rsidR="4687EF29">
        <w:rPr>
          <w:rFonts w:ascii="Times New Roman" w:hAnsi="Times New Roman" w:eastAsia="Times New Roman" w:cs="Times New Roman"/>
          <w:color w:val="000000" w:themeColor="text1" w:themeTint="FF" w:themeShade="FF"/>
          <w:sz w:val="24"/>
          <w:szCs w:val="24"/>
          <w:lang w:val="es-CO"/>
        </w:rPr>
        <w:t xml:space="preserve"> de Econometría</w:t>
      </w:r>
      <w:r w:rsidRPr="5EBEF336" w:rsidR="733661DC">
        <w:rPr>
          <w:rFonts w:ascii="Times New Roman" w:hAnsi="Times New Roman" w:eastAsia="Times New Roman" w:cs="Times New Roman"/>
          <w:color w:val="000000" w:themeColor="text1" w:themeTint="FF" w:themeShade="FF"/>
          <w:sz w:val="24"/>
          <w:szCs w:val="24"/>
          <w:lang w:val="es-CO"/>
        </w:rPr>
        <w:t xml:space="preserve">, en la sección denominada </w:t>
      </w:r>
      <w:r w:rsidRPr="5EBEF336" w:rsidR="733661DC">
        <w:rPr>
          <w:rFonts w:ascii="Times New Roman" w:hAnsi="Times New Roman" w:eastAsia="Times New Roman" w:cs="Times New Roman"/>
          <w:b w:val="1"/>
          <w:bCs w:val="1"/>
          <w:color w:val="000000" w:themeColor="text1" w:themeTint="FF" w:themeShade="FF"/>
          <w:sz w:val="24"/>
          <w:szCs w:val="24"/>
          <w:lang w:val="es-CO"/>
        </w:rPr>
        <w:t>Procedimientos</w:t>
      </w:r>
      <w:r w:rsidRPr="5EBEF336" w:rsidR="733661DC">
        <w:rPr>
          <w:rFonts w:ascii="Times New Roman" w:hAnsi="Times New Roman" w:eastAsia="Times New Roman" w:cs="Times New Roman"/>
          <w:color w:val="000000" w:themeColor="text1" w:themeTint="FF" w:themeShade="FF"/>
          <w:sz w:val="24"/>
          <w:szCs w:val="24"/>
          <w:lang w:val="es-CO"/>
        </w:rPr>
        <w:t>)</w:t>
      </w:r>
      <w:r w:rsidRPr="5EBEF336" w:rsidR="4162C3EF">
        <w:rPr>
          <w:rFonts w:ascii="Times New Roman" w:hAnsi="Times New Roman" w:eastAsia="Times New Roman" w:cs="Times New Roman"/>
          <w:color w:val="000000" w:themeColor="text1" w:themeTint="FF" w:themeShade="FF"/>
          <w:sz w:val="24"/>
          <w:szCs w:val="24"/>
          <w:lang w:val="es-CO"/>
        </w:rPr>
        <w:t>.</w:t>
      </w:r>
    </w:p>
    <w:p w:rsidR="76D2EC44" w:rsidP="6F3057EA" w:rsidRDefault="76D2EC44" w14:paraId="70202668" w14:textId="0010B409">
      <w:pPr>
        <w:spacing w:after="240" w:line="288" w:lineRule="auto"/>
        <w:ind/>
        <w:jc w:val="center"/>
      </w:pPr>
      <w:r w:rsidR="4162C3EF">
        <w:drawing>
          <wp:inline wp14:editId="1355B27A" wp14:anchorId="195B79ED">
            <wp:extent cx="3314700" cy="1619250"/>
            <wp:effectExtent l="0" t="0" r="0" b="0"/>
            <wp:docPr id="222171776" name="Picture 222171776" title=""/>
            <wp:cNvGraphicFramePr>
              <a:graphicFrameLocks noChangeAspect="1"/>
            </wp:cNvGraphicFramePr>
            <a:graphic>
              <a:graphicData uri="http://schemas.openxmlformats.org/drawingml/2006/picture">
                <pic:pic>
                  <pic:nvPicPr>
                    <pic:cNvPr id="0" name="Picture 222171776"/>
                    <pic:cNvPicPr/>
                  </pic:nvPicPr>
                  <pic:blipFill>
                    <a:blip r:embed="R183c1009e1c54da9">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3314700" cy="1619250"/>
                    </a:xfrm>
                    <a:prstGeom prst="rect">
                      <a:avLst/>
                    </a:prstGeom>
                  </pic:spPr>
                </pic:pic>
              </a:graphicData>
            </a:graphic>
          </wp:inline>
        </w:drawing>
      </w:r>
    </w:p>
    <w:p w:rsidR="2B8D3975" w:rsidP="4905CAF9" w:rsidRDefault="4162C3EF" w14:paraId="0451192E" w14:textId="7709236F">
      <w:pPr>
        <w:spacing w:after="0" w:line="288" w:lineRule="auto"/>
        <w:ind w:left="709"/>
        <w:jc w:val="both"/>
        <w:rPr>
          <w:rFonts w:ascii="Times New Roman" w:hAnsi="Times New Roman" w:eastAsia="Times New Roman" w:cs="Times New Roman"/>
          <w:sz w:val="24"/>
          <w:szCs w:val="24"/>
        </w:rPr>
      </w:pPr>
      <w:r w:rsidRPr="5EBEF336" w:rsidR="7A5DFAD2">
        <w:rPr>
          <w:rFonts w:ascii="Times New Roman" w:hAnsi="Times New Roman" w:eastAsia="Times New Roman" w:cs="Times New Roman"/>
          <w:sz w:val="24"/>
          <w:szCs w:val="24"/>
          <w:lang w:val="es-CO"/>
        </w:rPr>
        <w:t>Se espera que l</w:t>
      </w:r>
      <w:r w:rsidRPr="5EBEF336" w:rsidR="4162C3EF">
        <w:rPr>
          <w:rFonts w:ascii="Times New Roman" w:hAnsi="Times New Roman" w:eastAsia="Times New Roman" w:cs="Times New Roman"/>
          <w:sz w:val="24"/>
          <w:szCs w:val="24"/>
          <w:lang w:val="es-CO"/>
        </w:rPr>
        <w:t>a ejecución de este proceso</w:t>
      </w:r>
      <w:r w:rsidRPr="5EBEF336" w:rsidR="4162C3EF">
        <w:rPr>
          <w:rFonts w:ascii="Times New Roman" w:hAnsi="Times New Roman" w:eastAsia="Times New Roman" w:cs="Times New Roman"/>
          <w:sz w:val="24"/>
          <w:szCs w:val="24"/>
        </w:rPr>
        <w:t xml:space="preserve"> impli</w:t>
      </w:r>
      <w:r w:rsidRPr="5EBEF336" w:rsidR="2077D724">
        <w:rPr>
          <w:rFonts w:ascii="Times New Roman" w:hAnsi="Times New Roman" w:eastAsia="Times New Roman" w:cs="Times New Roman"/>
          <w:sz w:val="24"/>
          <w:szCs w:val="24"/>
        </w:rPr>
        <w:t>que</w:t>
      </w:r>
      <w:r w:rsidRPr="5EBEF336" w:rsidR="4162C3EF">
        <w:rPr>
          <w:rFonts w:ascii="Times New Roman" w:hAnsi="Times New Roman" w:eastAsia="Times New Roman" w:cs="Times New Roman"/>
          <w:sz w:val="24"/>
          <w:szCs w:val="24"/>
        </w:rPr>
        <w:t xml:space="preserve"> una carga inicial de todos los datos, seguid</w:t>
      </w:r>
      <w:r w:rsidRPr="5EBEF336" w:rsidR="2A7CE55E">
        <w:rPr>
          <w:rFonts w:ascii="Times New Roman" w:hAnsi="Times New Roman" w:eastAsia="Times New Roman" w:cs="Times New Roman"/>
          <w:sz w:val="24"/>
          <w:szCs w:val="24"/>
        </w:rPr>
        <w:t>o</w:t>
      </w:r>
      <w:r w:rsidRPr="5EBEF336" w:rsidR="4162C3EF">
        <w:rPr>
          <w:rFonts w:ascii="Times New Roman" w:hAnsi="Times New Roman" w:eastAsia="Times New Roman" w:cs="Times New Roman"/>
          <w:sz w:val="24"/>
          <w:szCs w:val="24"/>
        </w:rPr>
        <w:t xml:space="preserve"> de una carga periódica de los cambios de datos incrementales y, con menor frecuencia, renovaciones completas para borrar y sustituir los datos en el depósito.</w:t>
      </w:r>
    </w:p>
    <w:p w:rsidR="2B8D3975" w:rsidP="4905CAF9" w:rsidRDefault="5ADDD2DF" w14:paraId="212CF4F1" w14:textId="6C02E082">
      <w:pPr>
        <w:spacing w:after="240" w:line="288" w:lineRule="auto"/>
        <w:ind w:left="709"/>
        <w:jc w:val="both"/>
        <w:rPr>
          <w:rFonts w:ascii="Times New Roman" w:hAnsi="Times New Roman" w:eastAsia="Times New Roman" w:cs="Times New Roman"/>
          <w:sz w:val="24"/>
          <w:szCs w:val="24"/>
        </w:rPr>
      </w:pPr>
      <w:r w:rsidRPr="4905CAF9">
        <w:rPr>
          <w:rFonts w:ascii="Times New Roman" w:hAnsi="Times New Roman" w:eastAsia="Times New Roman" w:cs="Times New Roman"/>
          <w:sz w:val="24"/>
          <w:szCs w:val="24"/>
        </w:rPr>
        <w:t>E</w:t>
      </w:r>
      <w:r w:rsidRPr="4905CAF9" w:rsidR="1EBDED6E">
        <w:rPr>
          <w:rFonts w:ascii="Times New Roman" w:hAnsi="Times New Roman" w:eastAsia="Times New Roman" w:cs="Times New Roman"/>
          <w:sz w:val="24"/>
          <w:szCs w:val="24"/>
        </w:rPr>
        <w:t>n la segunda fase</w:t>
      </w:r>
      <w:r w:rsidRPr="4905CAF9" w:rsidR="0BD1DE00">
        <w:rPr>
          <w:rFonts w:ascii="Times New Roman" w:hAnsi="Times New Roman" w:eastAsia="Times New Roman" w:cs="Times New Roman"/>
          <w:sz w:val="24"/>
          <w:szCs w:val="24"/>
        </w:rPr>
        <w:t xml:space="preserve"> se obtienen los logs </w:t>
      </w:r>
      <w:r w:rsidRPr="4905CAF9" w:rsidR="313C3A2D">
        <w:rPr>
          <w:rFonts w:ascii="Times New Roman" w:hAnsi="Times New Roman" w:eastAsia="Times New Roman" w:cs="Times New Roman"/>
          <w:sz w:val="24"/>
          <w:szCs w:val="24"/>
        </w:rPr>
        <w:t>necesarios para seguir con el proce</w:t>
      </w:r>
      <w:r w:rsidRPr="4905CAF9" w:rsidR="13CECE9F">
        <w:rPr>
          <w:rFonts w:ascii="Times New Roman" w:hAnsi="Times New Roman" w:eastAsia="Times New Roman" w:cs="Times New Roman"/>
          <w:sz w:val="24"/>
          <w:szCs w:val="24"/>
        </w:rPr>
        <w:t>samiento y análisis de los datos</w:t>
      </w:r>
      <w:r w:rsidRPr="4905CAF9" w:rsidR="313C3A2D">
        <w:rPr>
          <w:rFonts w:ascii="Times New Roman" w:hAnsi="Times New Roman" w:eastAsia="Times New Roman" w:cs="Times New Roman"/>
          <w:sz w:val="24"/>
          <w:szCs w:val="24"/>
        </w:rPr>
        <w:t>, lo anterior por medio de</w:t>
      </w:r>
      <w:r w:rsidRPr="4905CAF9" w:rsidR="0A12DE0E">
        <w:rPr>
          <w:rFonts w:ascii="Times New Roman" w:hAnsi="Times New Roman" w:eastAsia="Times New Roman" w:cs="Times New Roman"/>
          <w:sz w:val="24"/>
          <w:szCs w:val="24"/>
        </w:rPr>
        <w:t xml:space="preserve"> </w:t>
      </w:r>
      <w:r w:rsidRPr="4905CAF9" w:rsidR="313C3A2D">
        <w:rPr>
          <w:rFonts w:ascii="Times New Roman" w:hAnsi="Times New Roman" w:eastAsia="Times New Roman" w:cs="Times New Roman"/>
          <w:sz w:val="24"/>
          <w:szCs w:val="24"/>
        </w:rPr>
        <w:t>l</w:t>
      </w:r>
      <w:r w:rsidRPr="4905CAF9" w:rsidR="0A12DE0E">
        <w:rPr>
          <w:rFonts w:ascii="Times New Roman" w:hAnsi="Times New Roman" w:eastAsia="Times New Roman" w:cs="Times New Roman"/>
          <w:sz w:val="24"/>
          <w:szCs w:val="24"/>
        </w:rPr>
        <w:t>a</w:t>
      </w:r>
      <w:r w:rsidRPr="4905CAF9" w:rsidR="313C3A2D">
        <w:rPr>
          <w:rFonts w:ascii="Times New Roman" w:hAnsi="Times New Roman" w:eastAsia="Times New Roman" w:cs="Times New Roman"/>
          <w:sz w:val="24"/>
          <w:szCs w:val="24"/>
        </w:rPr>
        <w:t xml:space="preserve"> c</w:t>
      </w:r>
      <w:r w:rsidRPr="4905CAF9" w:rsidR="115B83FD">
        <w:rPr>
          <w:rFonts w:ascii="Times New Roman" w:hAnsi="Times New Roman" w:eastAsia="Times New Roman" w:cs="Times New Roman"/>
          <w:sz w:val="24"/>
          <w:szCs w:val="24"/>
        </w:rPr>
        <w:t>onsulta</w:t>
      </w:r>
      <w:r w:rsidRPr="4905CAF9" w:rsidR="23D87AD7">
        <w:rPr>
          <w:rFonts w:ascii="Times New Roman" w:hAnsi="Times New Roman" w:eastAsia="Times New Roman" w:cs="Times New Roman"/>
          <w:sz w:val="24"/>
          <w:szCs w:val="24"/>
        </w:rPr>
        <w:t xml:space="preserve"> de los Logs</w:t>
      </w:r>
      <w:r w:rsidRPr="4905CAF9" w:rsidR="313C3A2D">
        <w:rPr>
          <w:rFonts w:ascii="Times New Roman" w:hAnsi="Times New Roman" w:eastAsia="Times New Roman" w:cs="Times New Roman"/>
          <w:sz w:val="24"/>
          <w:szCs w:val="24"/>
        </w:rPr>
        <w:t xml:space="preserve"> </w:t>
      </w:r>
      <w:r w:rsidRPr="4905CAF9" w:rsidR="310C02B1">
        <w:rPr>
          <w:rFonts w:ascii="Times New Roman" w:hAnsi="Times New Roman" w:eastAsia="Times New Roman" w:cs="Times New Roman"/>
          <w:sz w:val="24"/>
          <w:szCs w:val="24"/>
        </w:rPr>
        <w:t>que se encuentran almacenados en</w:t>
      </w:r>
      <w:r w:rsidRPr="4905CAF9" w:rsidR="313C3A2D">
        <w:rPr>
          <w:rFonts w:ascii="Times New Roman" w:hAnsi="Times New Roman" w:eastAsia="Times New Roman" w:cs="Times New Roman"/>
          <w:sz w:val="24"/>
          <w:szCs w:val="24"/>
        </w:rPr>
        <w:t xml:space="preserve"> la base de datos </w:t>
      </w:r>
      <w:r w:rsidRPr="4905CAF9" w:rsidR="03009A22">
        <w:rPr>
          <w:rFonts w:ascii="Times New Roman" w:hAnsi="Times New Roman" w:eastAsia="Times New Roman" w:cs="Times New Roman"/>
          <w:sz w:val="24"/>
          <w:szCs w:val="24"/>
        </w:rPr>
        <w:t>(</w:t>
      </w:r>
      <w:r w:rsidRPr="4905CAF9" w:rsidR="3C52B040">
        <w:rPr>
          <w:rFonts w:ascii="Times New Roman" w:hAnsi="Times New Roman" w:eastAsia="Times New Roman" w:cs="Times New Roman"/>
          <w:sz w:val="24"/>
          <w:szCs w:val="24"/>
        </w:rPr>
        <w:t>MongoDB</w:t>
      </w:r>
      <w:r w:rsidRPr="4905CAF9" w:rsidR="4385C3D7">
        <w:rPr>
          <w:rFonts w:ascii="Times New Roman" w:hAnsi="Times New Roman" w:eastAsia="Times New Roman" w:cs="Times New Roman"/>
          <w:sz w:val="24"/>
          <w:szCs w:val="24"/>
        </w:rPr>
        <w:t>)</w:t>
      </w:r>
      <w:r w:rsidRPr="4905CAF9" w:rsidR="3C52B040">
        <w:rPr>
          <w:rFonts w:ascii="Times New Roman" w:hAnsi="Times New Roman" w:eastAsia="Times New Roman" w:cs="Times New Roman"/>
          <w:sz w:val="24"/>
          <w:szCs w:val="24"/>
        </w:rPr>
        <w:t xml:space="preserve"> </w:t>
      </w:r>
      <w:r w:rsidRPr="4905CAF9" w:rsidR="313C3A2D">
        <w:rPr>
          <w:rFonts w:ascii="Times New Roman" w:hAnsi="Times New Roman" w:eastAsia="Times New Roman" w:cs="Times New Roman"/>
          <w:sz w:val="24"/>
          <w:szCs w:val="24"/>
        </w:rPr>
        <w:t>y su posterior con</w:t>
      </w:r>
      <w:r w:rsidRPr="4905CAF9" w:rsidR="787CA0CE">
        <w:rPr>
          <w:rFonts w:ascii="Times New Roman" w:hAnsi="Times New Roman" w:eastAsia="Times New Roman" w:cs="Times New Roman"/>
          <w:sz w:val="24"/>
          <w:szCs w:val="24"/>
        </w:rPr>
        <w:t xml:space="preserve">exión a </w:t>
      </w:r>
      <w:r w:rsidRPr="4905CAF9" w:rsidR="3FEF6FC5">
        <w:rPr>
          <w:rFonts w:ascii="Times New Roman" w:hAnsi="Times New Roman" w:eastAsia="Times New Roman" w:cs="Times New Roman"/>
          <w:sz w:val="24"/>
          <w:szCs w:val="24"/>
        </w:rPr>
        <w:t>Power BI.</w:t>
      </w:r>
      <w:r w:rsidRPr="4905CAF9" w:rsidR="74216C66">
        <w:rPr>
          <w:rFonts w:ascii="Times New Roman" w:hAnsi="Times New Roman" w:eastAsia="Times New Roman" w:cs="Times New Roman"/>
          <w:sz w:val="24"/>
          <w:szCs w:val="24"/>
        </w:rPr>
        <w:t xml:space="preserve"> </w:t>
      </w:r>
      <w:r w:rsidRPr="4905CAF9" w:rsidR="74216C66">
        <w:rPr>
          <w:rFonts w:ascii="Times New Roman" w:hAnsi="Times New Roman" w:eastAsia="Times New Roman" w:cs="Times New Roman"/>
          <w:sz w:val="24"/>
          <w:szCs w:val="24"/>
          <w:highlight w:val="yellow"/>
        </w:rPr>
        <w:t>(Próximamente por medio de Visual Studio)</w:t>
      </w:r>
    </w:p>
    <w:p w:rsidR="406D0538" w:rsidP="6D214912" w:rsidRDefault="3E4C93A6" w14:paraId="6EC55BB1" w14:textId="637B7985">
      <w:pPr>
        <w:pStyle w:val="ListParagraph"/>
        <w:numPr>
          <w:ilvl w:val="0"/>
          <w:numId w:val="16"/>
        </w:numPr>
        <w:spacing w:after="240" w:line="288" w:lineRule="auto"/>
        <w:jc w:val="both"/>
        <w:rPr>
          <w:rFonts w:ascii="Times New Roman" w:hAnsi="Times New Roman" w:eastAsia="Times New Roman" w:cs="Times New Roman"/>
          <w:sz w:val="24"/>
          <w:szCs w:val="24"/>
        </w:rPr>
      </w:pPr>
      <w:r w:rsidRPr="4905CAF9">
        <w:rPr>
          <w:rFonts w:ascii="Times New Roman" w:hAnsi="Times New Roman" w:eastAsia="Times New Roman" w:cs="Times New Roman"/>
          <w:b/>
          <w:bCs/>
          <w:sz w:val="24"/>
          <w:szCs w:val="24"/>
        </w:rPr>
        <w:t>Transformar</w:t>
      </w:r>
    </w:p>
    <w:p w:rsidR="406D0538" w:rsidP="4C178427" w:rsidRDefault="6159E623" w14:paraId="0A85A81D" w14:textId="5D24FCA8">
      <w:pPr>
        <w:spacing w:after="240" w:line="288" w:lineRule="auto"/>
        <w:ind w:left="709"/>
        <w:jc w:val="both"/>
        <w:rPr>
          <w:rFonts w:ascii="Times New Roman" w:hAnsi="Times New Roman" w:eastAsia="Times New Roman" w:cs="Times New Roman"/>
          <w:sz w:val="24"/>
          <w:szCs w:val="24"/>
        </w:rPr>
      </w:pPr>
      <w:r w:rsidRPr="4C178427">
        <w:rPr>
          <w:rFonts w:ascii="Times New Roman" w:hAnsi="Times New Roman" w:eastAsia="Times New Roman" w:cs="Times New Roman"/>
          <w:sz w:val="24"/>
          <w:szCs w:val="24"/>
        </w:rPr>
        <w:t>Corresponde a la</w:t>
      </w:r>
      <w:r w:rsidRPr="4C178427" w:rsidR="1E3A8AE1">
        <w:rPr>
          <w:rFonts w:ascii="Times New Roman" w:hAnsi="Times New Roman" w:eastAsia="Times New Roman" w:cs="Times New Roman"/>
          <w:sz w:val="24"/>
          <w:szCs w:val="24"/>
        </w:rPr>
        <w:t xml:space="preserve"> depuraci</w:t>
      </w:r>
      <w:r w:rsidRPr="4C178427" w:rsidR="2384DAF6">
        <w:rPr>
          <w:rFonts w:ascii="Times New Roman" w:hAnsi="Times New Roman" w:eastAsia="Times New Roman" w:cs="Times New Roman"/>
          <w:sz w:val="24"/>
          <w:szCs w:val="24"/>
        </w:rPr>
        <w:t>ón</w:t>
      </w:r>
      <w:r w:rsidRPr="4C178427" w:rsidR="1E3A8AE1">
        <w:rPr>
          <w:rFonts w:ascii="Times New Roman" w:hAnsi="Times New Roman" w:eastAsia="Times New Roman" w:cs="Times New Roman"/>
          <w:sz w:val="24"/>
          <w:szCs w:val="24"/>
        </w:rPr>
        <w:t xml:space="preserve"> </w:t>
      </w:r>
      <w:r w:rsidRPr="4C178427" w:rsidR="423E733D">
        <w:rPr>
          <w:rFonts w:ascii="Times New Roman" w:hAnsi="Times New Roman" w:eastAsia="Times New Roman" w:cs="Times New Roman"/>
          <w:sz w:val="24"/>
          <w:szCs w:val="24"/>
        </w:rPr>
        <w:t>de</w:t>
      </w:r>
      <w:r w:rsidRPr="4C178427" w:rsidR="1E3A8AE1">
        <w:rPr>
          <w:rFonts w:ascii="Times New Roman" w:hAnsi="Times New Roman" w:eastAsia="Times New Roman" w:cs="Times New Roman"/>
          <w:sz w:val="24"/>
          <w:szCs w:val="24"/>
        </w:rPr>
        <w:t xml:space="preserve"> los datos</w:t>
      </w:r>
      <w:r w:rsidRPr="4C178427" w:rsidR="16316751">
        <w:rPr>
          <w:rFonts w:ascii="Times New Roman" w:hAnsi="Times New Roman" w:eastAsia="Times New Roman" w:cs="Times New Roman"/>
          <w:sz w:val="24"/>
          <w:szCs w:val="24"/>
        </w:rPr>
        <w:t xml:space="preserve"> (limpieza de errores), sin embargo, </w:t>
      </w:r>
      <w:r w:rsidRPr="4C178427" w:rsidR="67CE5ABF">
        <w:rPr>
          <w:rFonts w:ascii="Times New Roman" w:hAnsi="Times New Roman" w:eastAsia="Times New Roman" w:cs="Times New Roman"/>
          <w:sz w:val="24"/>
          <w:szCs w:val="24"/>
        </w:rPr>
        <w:t xml:space="preserve">rara vez sucede ya que se </w:t>
      </w:r>
      <w:r w:rsidRPr="4C178427" w:rsidR="013743AA">
        <w:rPr>
          <w:rFonts w:ascii="Times New Roman" w:hAnsi="Times New Roman" w:eastAsia="Times New Roman" w:cs="Times New Roman"/>
          <w:sz w:val="24"/>
          <w:szCs w:val="24"/>
        </w:rPr>
        <w:t>prioriza</w:t>
      </w:r>
      <w:r w:rsidRPr="4C178427" w:rsidR="67CE5ABF">
        <w:rPr>
          <w:rFonts w:ascii="Times New Roman" w:hAnsi="Times New Roman" w:eastAsia="Times New Roman" w:cs="Times New Roman"/>
          <w:sz w:val="24"/>
          <w:szCs w:val="24"/>
        </w:rPr>
        <w:t xml:space="preserve"> trabajar con los datos</w:t>
      </w:r>
      <w:r w:rsidRPr="4C178427" w:rsidR="3FBA5910">
        <w:rPr>
          <w:rFonts w:ascii="Times New Roman" w:hAnsi="Times New Roman" w:eastAsia="Times New Roman" w:cs="Times New Roman"/>
          <w:sz w:val="24"/>
          <w:szCs w:val="24"/>
        </w:rPr>
        <w:t xml:space="preserve"> </w:t>
      </w:r>
      <w:r w:rsidRPr="4C178427" w:rsidR="2EC19B8A">
        <w:rPr>
          <w:rFonts w:ascii="Times New Roman" w:hAnsi="Times New Roman" w:eastAsia="Times New Roman" w:cs="Times New Roman"/>
          <w:sz w:val="24"/>
          <w:szCs w:val="24"/>
        </w:rPr>
        <w:t xml:space="preserve">reales, </w:t>
      </w:r>
      <w:r w:rsidRPr="4C178427" w:rsidR="58A5FBB1">
        <w:rPr>
          <w:rFonts w:ascii="Times New Roman" w:hAnsi="Times New Roman" w:eastAsia="Times New Roman" w:cs="Times New Roman"/>
          <w:sz w:val="24"/>
          <w:szCs w:val="24"/>
        </w:rPr>
        <w:t>generados durante la ejecución del proceso</w:t>
      </w:r>
      <w:r w:rsidRPr="4C178427" w:rsidR="50ACEFC2">
        <w:rPr>
          <w:rFonts w:ascii="Times New Roman" w:hAnsi="Times New Roman" w:eastAsia="Times New Roman" w:cs="Times New Roman"/>
          <w:sz w:val="24"/>
          <w:szCs w:val="24"/>
        </w:rPr>
        <w:t>,</w:t>
      </w:r>
      <w:r w:rsidRPr="4C178427" w:rsidR="3FBA5910">
        <w:rPr>
          <w:rFonts w:ascii="Times New Roman" w:hAnsi="Times New Roman" w:eastAsia="Times New Roman" w:cs="Times New Roman"/>
          <w:sz w:val="24"/>
          <w:szCs w:val="24"/>
        </w:rPr>
        <w:t xml:space="preserve"> para así poder realizar </w:t>
      </w:r>
      <w:r w:rsidRPr="4C178427" w:rsidR="4F4EDC81">
        <w:rPr>
          <w:rFonts w:ascii="Times New Roman" w:hAnsi="Times New Roman" w:eastAsia="Times New Roman" w:cs="Times New Roman"/>
          <w:sz w:val="24"/>
          <w:szCs w:val="24"/>
        </w:rPr>
        <w:t>análisis que correspondan a</w:t>
      </w:r>
      <w:r w:rsidRPr="4C178427" w:rsidR="39747CB0">
        <w:rPr>
          <w:rFonts w:ascii="Times New Roman" w:hAnsi="Times New Roman" w:eastAsia="Times New Roman" w:cs="Times New Roman"/>
          <w:sz w:val="24"/>
          <w:szCs w:val="24"/>
        </w:rPr>
        <w:t xml:space="preserve"> la realidad del mismo</w:t>
      </w:r>
      <w:r w:rsidRPr="4C178427" w:rsidR="3DD5E040">
        <w:rPr>
          <w:rFonts w:ascii="Times New Roman" w:hAnsi="Times New Roman" w:eastAsia="Times New Roman" w:cs="Times New Roman"/>
          <w:sz w:val="24"/>
          <w:szCs w:val="24"/>
        </w:rPr>
        <w:t>. P</w:t>
      </w:r>
      <w:r w:rsidRPr="4C178427" w:rsidR="1E3A8AE1">
        <w:rPr>
          <w:rFonts w:ascii="Times New Roman" w:hAnsi="Times New Roman" w:eastAsia="Times New Roman" w:cs="Times New Roman"/>
          <w:sz w:val="24"/>
          <w:szCs w:val="24"/>
        </w:rPr>
        <w:t xml:space="preserve">osteriormente, </w:t>
      </w:r>
      <w:r w:rsidRPr="4C178427" w:rsidR="3BABE9A6">
        <w:rPr>
          <w:rFonts w:ascii="Times New Roman" w:hAnsi="Times New Roman" w:eastAsia="Times New Roman" w:cs="Times New Roman"/>
          <w:sz w:val="24"/>
          <w:szCs w:val="24"/>
        </w:rPr>
        <w:t xml:space="preserve">se realiza </w:t>
      </w:r>
      <w:r w:rsidRPr="4C178427" w:rsidR="1E3A8AE1">
        <w:rPr>
          <w:rFonts w:ascii="Times New Roman" w:hAnsi="Times New Roman" w:eastAsia="Times New Roman" w:cs="Times New Roman"/>
          <w:sz w:val="24"/>
          <w:szCs w:val="24"/>
        </w:rPr>
        <w:t>una transformación de los mismos</w:t>
      </w:r>
      <w:r w:rsidRPr="4C178427" w:rsidR="3CE0AA24">
        <w:rPr>
          <w:rFonts w:ascii="Times New Roman" w:hAnsi="Times New Roman" w:eastAsia="Times New Roman" w:cs="Times New Roman"/>
          <w:sz w:val="24"/>
          <w:szCs w:val="24"/>
        </w:rPr>
        <w:t xml:space="preserve"> (sin cambiar el contenido)</w:t>
      </w:r>
      <w:r w:rsidRPr="4C178427" w:rsidR="1E3A8AE1">
        <w:rPr>
          <w:rFonts w:ascii="Times New Roman" w:hAnsi="Times New Roman" w:eastAsia="Times New Roman" w:cs="Times New Roman"/>
          <w:sz w:val="24"/>
          <w:szCs w:val="24"/>
        </w:rPr>
        <w:t>, con el fin de asegurar</w:t>
      </w:r>
      <w:r w:rsidRPr="4C178427" w:rsidR="0073425E">
        <w:rPr>
          <w:rFonts w:ascii="Times New Roman" w:hAnsi="Times New Roman" w:eastAsia="Times New Roman" w:cs="Times New Roman"/>
          <w:sz w:val="24"/>
          <w:szCs w:val="24"/>
        </w:rPr>
        <w:t xml:space="preserve"> o enriquecer</w:t>
      </w:r>
      <w:r w:rsidRPr="4C178427" w:rsidR="1E3A8AE1">
        <w:rPr>
          <w:rFonts w:ascii="Times New Roman" w:hAnsi="Times New Roman" w:eastAsia="Times New Roman" w:cs="Times New Roman"/>
          <w:sz w:val="24"/>
          <w:szCs w:val="24"/>
        </w:rPr>
        <w:t xml:space="preserve"> la calidad de dicha información</w:t>
      </w:r>
      <w:r w:rsidRPr="4C178427" w:rsidR="2128196C">
        <w:rPr>
          <w:rFonts w:ascii="Times New Roman" w:hAnsi="Times New Roman" w:eastAsia="Times New Roman" w:cs="Times New Roman"/>
          <w:sz w:val="24"/>
          <w:szCs w:val="24"/>
        </w:rPr>
        <w:t xml:space="preserve">, de manera que </w:t>
      </w:r>
      <w:r w:rsidRPr="4C178427" w:rsidR="6C481AE1">
        <w:rPr>
          <w:rFonts w:ascii="Times New Roman" w:hAnsi="Times New Roman" w:eastAsia="Times New Roman" w:cs="Times New Roman"/>
          <w:sz w:val="24"/>
          <w:szCs w:val="24"/>
        </w:rPr>
        <w:t>se pueden realizar acciones de</w:t>
      </w:r>
      <w:r w:rsidRPr="4C178427" w:rsidR="70377567">
        <w:rPr>
          <w:rFonts w:ascii="Times New Roman" w:hAnsi="Times New Roman" w:eastAsia="Times New Roman" w:cs="Times New Roman"/>
          <w:sz w:val="24"/>
          <w:szCs w:val="24"/>
        </w:rPr>
        <w:t>:</w:t>
      </w:r>
    </w:p>
    <w:p w:rsidR="406D0538" w:rsidP="6D214912" w:rsidRDefault="152437A2" w14:paraId="05BD428F" w14:textId="0B3235CE">
      <w:pPr>
        <w:pStyle w:val="ListParagraph"/>
        <w:numPr>
          <w:ilvl w:val="1"/>
          <w:numId w:val="16"/>
        </w:numPr>
        <w:spacing w:after="240" w:line="288" w:lineRule="auto"/>
        <w:jc w:val="both"/>
        <w:rPr>
          <w:rFonts w:ascii="Times New Roman" w:hAnsi="Times New Roman" w:eastAsia="Times New Roman" w:cs="Times New Roman"/>
          <w:sz w:val="24"/>
          <w:szCs w:val="24"/>
        </w:rPr>
      </w:pPr>
      <w:r w:rsidRPr="6D214912">
        <w:rPr>
          <w:rFonts w:ascii="Times New Roman" w:hAnsi="Times New Roman" w:eastAsia="Times New Roman" w:cs="Times New Roman"/>
          <w:sz w:val="24"/>
          <w:szCs w:val="24"/>
        </w:rPr>
        <w:t>C</w:t>
      </w:r>
      <w:r w:rsidRPr="6D214912" w:rsidR="20CA055A">
        <w:rPr>
          <w:rFonts w:ascii="Times New Roman" w:hAnsi="Times New Roman" w:eastAsia="Times New Roman" w:cs="Times New Roman"/>
          <w:sz w:val="24"/>
          <w:szCs w:val="24"/>
        </w:rPr>
        <w:t>onversión de formatos de datos</w:t>
      </w:r>
    </w:p>
    <w:p w:rsidR="406D0538" w:rsidP="6D214912" w:rsidRDefault="6E8B6758" w14:paraId="66BD7F5E" w14:textId="57872839">
      <w:pPr>
        <w:pStyle w:val="ListParagraph"/>
        <w:numPr>
          <w:ilvl w:val="1"/>
          <w:numId w:val="16"/>
        </w:numPr>
        <w:spacing w:after="240" w:line="288" w:lineRule="auto"/>
        <w:jc w:val="both"/>
        <w:rPr>
          <w:rFonts w:ascii="Times New Roman" w:hAnsi="Times New Roman" w:eastAsia="Times New Roman" w:cs="Times New Roman"/>
          <w:sz w:val="24"/>
          <w:szCs w:val="24"/>
        </w:rPr>
      </w:pPr>
      <w:r w:rsidRPr="4905CAF9">
        <w:rPr>
          <w:rFonts w:ascii="Times New Roman" w:hAnsi="Times New Roman" w:eastAsia="Times New Roman" w:cs="Times New Roman"/>
          <w:sz w:val="24"/>
          <w:szCs w:val="24"/>
        </w:rPr>
        <w:t>Ordenación</w:t>
      </w:r>
      <w:r w:rsidRPr="4905CAF9" w:rsidR="76F34692">
        <w:rPr>
          <w:rFonts w:ascii="Times New Roman" w:hAnsi="Times New Roman" w:eastAsia="Times New Roman" w:cs="Times New Roman"/>
          <w:sz w:val="24"/>
          <w:szCs w:val="24"/>
        </w:rPr>
        <w:t xml:space="preserve"> y filtro</w:t>
      </w:r>
    </w:p>
    <w:p w:rsidR="406D0538" w:rsidP="6D214912" w:rsidRDefault="191545CB" w14:paraId="0D7F349B" w14:textId="473E4B4D">
      <w:pPr>
        <w:pStyle w:val="ListParagraph"/>
        <w:numPr>
          <w:ilvl w:val="1"/>
          <w:numId w:val="16"/>
        </w:numPr>
        <w:spacing w:after="240" w:line="288" w:lineRule="auto"/>
        <w:jc w:val="both"/>
        <w:rPr>
          <w:rFonts w:ascii="Times New Roman" w:hAnsi="Times New Roman" w:eastAsia="Times New Roman" w:cs="Times New Roman"/>
          <w:sz w:val="24"/>
          <w:szCs w:val="24"/>
        </w:rPr>
      </w:pPr>
      <w:r w:rsidRPr="018C107A">
        <w:rPr>
          <w:rFonts w:ascii="Times New Roman" w:hAnsi="Times New Roman" w:eastAsia="Times New Roman" w:cs="Times New Roman"/>
          <w:sz w:val="24"/>
          <w:szCs w:val="24"/>
        </w:rPr>
        <w:t>A</w:t>
      </w:r>
      <w:r w:rsidRPr="018C107A" w:rsidR="18B513D1">
        <w:rPr>
          <w:rFonts w:ascii="Times New Roman" w:hAnsi="Times New Roman" w:eastAsia="Times New Roman" w:cs="Times New Roman"/>
          <w:sz w:val="24"/>
          <w:szCs w:val="24"/>
        </w:rPr>
        <w:t>gregación</w:t>
      </w:r>
      <w:r w:rsidRPr="018C107A" w:rsidR="47D16986">
        <w:rPr>
          <w:rFonts w:ascii="Times New Roman" w:hAnsi="Times New Roman" w:eastAsia="Times New Roman" w:cs="Times New Roman"/>
          <w:sz w:val="24"/>
          <w:szCs w:val="24"/>
        </w:rPr>
        <w:t xml:space="preserve"> de datos</w:t>
      </w:r>
    </w:p>
    <w:p w:rsidR="0E7A4852" w:rsidP="4905CAF9" w:rsidRDefault="0E7A4852" w14:paraId="63E23633" w14:textId="08961273">
      <w:pPr>
        <w:pStyle w:val="ListParagraph"/>
        <w:numPr>
          <w:ilvl w:val="1"/>
          <w:numId w:val="16"/>
        </w:numPr>
        <w:spacing w:after="240" w:line="288" w:lineRule="auto"/>
        <w:jc w:val="both"/>
        <w:rPr>
          <w:rFonts w:ascii="Times New Roman" w:hAnsi="Times New Roman" w:eastAsia="Times New Roman" w:cs="Times New Roman"/>
          <w:sz w:val="24"/>
          <w:szCs w:val="24"/>
        </w:rPr>
      </w:pPr>
      <w:r w:rsidRPr="018C107A">
        <w:rPr>
          <w:rFonts w:ascii="Times New Roman" w:hAnsi="Times New Roman" w:eastAsia="Times New Roman" w:cs="Times New Roman"/>
          <w:sz w:val="24"/>
          <w:szCs w:val="24"/>
        </w:rPr>
        <w:t>Combinación</w:t>
      </w:r>
      <w:r w:rsidRPr="018C107A" w:rsidR="547C0072">
        <w:rPr>
          <w:rFonts w:ascii="Times New Roman" w:hAnsi="Times New Roman" w:eastAsia="Times New Roman" w:cs="Times New Roman"/>
          <w:sz w:val="24"/>
          <w:szCs w:val="24"/>
        </w:rPr>
        <w:t xml:space="preserve"> y/o separación de datos</w:t>
      </w:r>
    </w:p>
    <w:p w:rsidR="406D0538" w:rsidP="6D214912" w:rsidRDefault="7365C5DB" w14:paraId="1F7DFF39" w14:textId="1D81165D">
      <w:pPr>
        <w:pStyle w:val="ListParagraph"/>
        <w:numPr>
          <w:ilvl w:val="1"/>
          <w:numId w:val="16"/>
        </w:numPr>
        <w:spacing w:after="240" w:line="288" w:lineRule="auto"/>
        <w:jc w:val="both"/>
        <w:rPr>
          <w:rFonts w:ascii="Times New Roman" w:hAnsi="Times New Roman" w:eastAsia="Times New Roman" w:cs="Times New Roman"/>
          <w:sz w:val="24"/>
          <w:szCs w:val="24"/>
        </w:rPr>
      </w:pPr>
      <w:r w:rsidRPr="4905CAF9">
        <w:rPr>
          <w:rFonts w:ascii="Times New Roman" w:hAnsi="Times New Roman" w:eastAsia="Times New Roman" w:cs="Times New Roman"/>
          <w:sz w:val="24"/>
          <w:szCs w:val="24"/>
        </w:rPr>
        <w:t>G</w:t>
      </w:r>
      <w:r w:rsidRPr="4905CAF9" w:rsidR="18B513D1">
        <w:rPr>
          <w:rFonts w:ascii="Times New Roman" w:hAnsi="Times New Roman" w:eastAsia="Times New Roman" w:cs="Times New Roman"/>
          <w:sz w:val="24"/>
          <w:szCs w:val="24"/>
        </w:rPr>
        <w:t>eneración de datos derivados</w:t>
      </w:r>
    </w:p>
    <w:p w:rsidR="3850A6AE" w:rsidP="4905CAF9" w:rsidRDefault="3850A6AE" w14:paraId="4255B124" w14:textId="5105E1FE">
      <w:pPr>
        <w:spacing w:after="240" w:line="288" w:lineRule="auto"/>
        <w:ind w:left="709"/>
        <w:jc w:val="both"/>
        <w:rPr>
          <w:rFonts w:ascii="Times New Roman" w:hAnsi="Times New Roman" w:eastAsia="Times New Roman" w:cs="Times New Roman"/>
          <w:sz w:val="24"/>
          <w:szCs w:val="24"/>
        </w:rPr>
      </w:pPr>
      <w:r w:rsidRPr="4905CAF9">
        <w:rPr>
          <w:rFonts w:ascii="Times New Roman" w:hAnsi="Times New Roman" w:eastAsia="Times New Roman" w:cs="Times New Roman"/>
          <w:sz w:val="24"/>
          <w:szCs w:val="24"/>
        </w:rPr>
        <w:t>Actualmente, esta actividad se realiza por medio de la herramienta Power BI</w:t>
      </w:r>
      <w:r w:rsidRPr="4905CAF9" w:rsidR="4B162C28">
        <w:rPr>
          <w:rFonts w:ascii="Times New Roman" w:hAnsi="Times New Roman" w:eastAsia="Times New Roman" w:cs="Times New Roman"/>
          <w:sz w:val="24"/>
          <w:szCs w:val="24"/>
        </w:rPr>
        <w:t xml:space="preserve"> (Power Query Editor)</w:t>
      </w:r>
      <w:r w:rsidRPr="4905CAF9">
        <w:rPr>
          <w:rFonts w:ascii="Times New Roman" w:hAnsi="Times New Roman" w:eastAsia="Times New Roman" w:cs="Times New Roman"/>
          <w:sz w:val="24"/>
          <w:szCs w:val="24"/>
        </w:rPr>
        <w:t xml:space="preserve"> de Microsoft, </w:t>
      </w:r>
      <w:r w:rsidRPr="4905CAF9" w:rsidR="3BEF82E8">
        <w:rPr>
          <w:rFonts w:ascii="Times New Roman" w:hAnsi="Times New Roman" w:eastAsia="Times New Roman" w:cs="Times New Roman"/>
          <w:sz w:val="24"/>
          <w:szCs w:val="24"/>
        </w:rPr>
        <w:t xml:space="preserve">ya que </w:t>
      </w:r>
      <w:r w:rsidRPr="4905CAF9" w:rsidR="5495571A">
        <w:rPr>
          <w:rFonts w:ascii="Times New Roman" w:hAnsi="Times New Roman" w:eastAsia="Times New Roman" w:cs="Times New Roman"/>
          <w:sz w:val="24"/>
          <w:szCs w:val="24"/>
        </w:rPr>
        <w:t xml:space="preserve">posee capacidades robustas </w:t>
      </w:r>
      <w:r w:rsidRPr="4905CAF9" w:rsidR="0622FE01">
        <w:rPr>
          <w:rFonts w:ascii="Times New Roman" w:hAnsi="Times New Roman" w:eastAsia="Times New Roman" w:cs="Times New Roman"/>
          <w:sz w:val="24"/>
          <w:szCs w:val="24"/>
        </w:rPr>
        <w:t>para el</w:t>
      </w:r>
      <w:r w:rsidRPr="4905CAF9" w:rsidR="5495571A">
        <w:rPr>
          <w:rFonts w:ascii="Times New Roman" w:hAnsi="Times New Roman" w:eastAsia="Times New Roman" w:cs="Times New Roman"/>
          <w:sz w:val="24"/>
          <w:szCs w:val="24"/>
        </w:rPr>
        <w:t xml:space="preserve"> manejo y </w:t>
      </w:r>
      <w:r w:rsidRPr="4905CAF9" w:rsidR="24E3C74D">
        <w:rPr>
          <w:rFonts w:ascii="Times New Roman" w:hAnsi="Times New Roman" w:eastAsia="Times New Roman" w:cs="Times New Roman"/>
          <w:sz w:val="24"/>
          <w:szCs w:val="24"/>
        </w:rPr>
        <w:t>procesamiento de grandes cantidades de datos</w:t>
      </w:r>
      <w:r w:rsidRPr="4905CAF9" w:rsidR="3D1F5D60">
        <w:rPr>
          <w:rFonts w:ascii="Times New Roman" w:hAnsi="Times New Roman" w:eastAsia="Times New Roman" w:cs="Times New Roman"/>
          <w:sz w:val="24"/>
          <w:szCs w:val="24"/>
        </w:rPr>
        <w:t>.</w:t>
      </w:r>
      <w:r w:rsidRPr="4905CAF9" w:rsidR="65362AEE">
        <w:rPr>
          <w:rFonts w:ascii="Times New Roman" w:hAnsi="Times New Roman" w:eastAsia="Times New Roman" w:cs="Times New Roman"/>
          <w:sz w:val="24"/>
          <w:szCs w:val="24"/>
        </w:rPr>
        <w:t xml:space="preserve"> </w:t>
      </w:r>
      <w:r w:rsidRPr="4905CAF9" w:rsidR="65362AEE">
        <w:rPr>
          <w:rFonts w:ascii="Times New Roman" w:hAnsi="Times New Roman" w:eastAsia="Times New Roman" w:cs="Times New Roman"/>
          <w:sz w:val="24"/>
          <w:szCs w:val="24"/>
          <w:highlight w:val="yellow"/>
        </w:rPr>
        <w:t>(Próximamente por medio de Visual Studio)</w:t>
      </w:r>
    </w:p>
    <w:p w:rsidR="5E5C5140" w:rsidP="4905CAF9" w:rsidRDefault="5E5C5140" w14:paraId="39BE176F" w14:textId="1058B15F">
      <w:pPr>
        <w:pStyle w:val="ListParagraph"/>
        <w:numPr>
          <w:ilvl w:val="0"/>
          <w:numId w:val="16"/>
        </w:numPr>
        <w:spacing w:after="240" w:line="288" w:lineRule="auto"/>
        <w:jc w:val="both"/>
        <w:rPr>
          <w:rFonts w:ascii="Times New Roman" w:hAnsi="Times New Roman" w:eastAsia="Times New Roman" w:cs="Times New Roman"/>
          <w:sz w:val="24"/>
          <w:szCs w:val="24"/>
        </w:rPr>
      </w:pPr>
      <w:r w:rsidRPr="4905CAF9">
        <w:rPr>
          <w:rFonts w:ascii="Times New Roman" w:hAnsi="Times New Roman" w:eastAsia="Times New Roman" w:cs="Times New Roman"/>
          <w:b/>
          <w:bCs/>
          <w:sz w:val="24"/>
          <w:szCs w:val="24"/>
        </w:rPr>
        <w:t>Cargar</w:t>
      </w:r>
    </w:p>
    <w:p w:rsidR="40782EA1" w:rsidP="4905CAF9" w:rsidRDefault="40782EA1" w14:paraId="52B13097" w14:textId="06863664">
      <w:pPr>
        <w:spacing w:after="240" w:line="288" w:lineRule="auto"/>
        <w:ind w:left="709"/>
        <w:jc w:val="both"/>
        <w:rPr>
          <w:rFonts w:ascii="Times New Roman" w:hAnsi="Times New Roman" w:eastAsia="Times New Roman" w:cs="Times New Roman"/>
          <w:sz w:val="24"/>
          <w:szCs w:val="24"/>
        </w:rPr>
      </w:pPr>
      <w:r w:rsidRPr="4905CAF9">
        <w:rPr>
          <w:rFonts w:ascii="Times New Roman" w:hAnsi="Times New Roman" w:eastAsia="Times New Roman" w:cs="Times New Roman"/>
          <w:sz w:val="24"/>
          <w:szCs w:val="24"/>
        </w:rPr>
        <w:t xml:space="preserve">En este último paso, los datos transformados se </w:t>
      </w:r>
      <w:r w:rsidRPr="4905CAF9" w:rsidR="6833BC2B">
        <w:rPr>
          <w:rFonts w:ascii="Times New Roman" w:hAnsi="Times New Roman" w:eastAsia="Times New Roman" w:cs="Times New Roman"/>
          <w:sz w:val="24"/>
          <w:szCs w:val="24"/>
        </w:rPr>
        <w:t xml:space="preserve">cargan </w:t>
      </w:r>
      <w:r w:rsidRPr="4905CAF9" w:rsidR="02F06029">
        <w:rPr>
          <w:rFonts w:ascii="Times New Roman" w:hAnsi="Times New Roman" w:eastAsia="Times New Roman" w:cs="Times New Roman"/>
          <w:sz w:val="24"/>
          <w:szCs w:val="24"/>
        </w:rPr>
        <w:t>en el modelo de datos de</w:t>
      </w:r>
      <w:r w:rsidRPr="4905CAF9" w:rsidR="0CC0A6AF">
        <w:rPr>
          <w:rFonts w:ascii="Times New Roman" w:hAnsi="Times New Roman" w:eastAsia="Times New Roman" w:cs="Times New Roman"/>
          <w:sz w:val="24"/>
          <w:szCs w:val="24"/>
        </w:rPr>
        <w:t xml:space="preserve"> Power BI</w:t>
      </w:r>
      <w:r w:rsidRPr="4905CAF9" w:rsidR="71CF130B">
        <w:rPr>
          <w:rFonts w:ascii="Times New Roman" w:hAnsi="Times New Roman" w:eastAsia="Times New Roman" w:cs="Times New Roman"/>
          <w:sz w:val="24"/>
          <w:szCs w:val="24"/>
        </w:rPr>
        <w:t xml:space="preserve"> para realizar las diferentes configuraciones </w:t>
      </w:r>
      <w:r w:rsidRPr="4905CAF9" w:rsidR="7DED55B4">
        <w:rPr>
          <w:rFonts w:ascii="Times New Roman" w:hAnsi="Times New Roman" w:eastAsia="Times New Roman" w:cs="Times New Roman"/>
          <w:sz w:val="24"/>
          <w:szCs w:val="24"/>
        </w:rPr>
        <w:t xml:space="preserve">de modelamiento </w:t>
      </w:r>
      <w:r w:rsidRPr="4905CAF9" w:rsidR="0818799D">
        <w:rPr>
          <w:rFonts w:ascii="Times New Roman" w:hAnsi="Times New Roman" w:eastAsia="Times New Roman" w:cs="Times New Roman"/>
          <w:sz w:val="24"/>
          <w:szCs w:val="24"/>
        </w:rPr>
        <w:t xml:space="preserve">y estructuración de datos </w:t>
      </w:r>
      <w:r w:rsidRPr="4905CAF9" w:rsidR="02D244D3">
        <w:rPr>
          <w:rFonts w:ascii="Times New Roman" w:hAnsi="Times New Roman" w:eastAsia="Times New Roman" w:cs="Times New Roman"/>
          <w:sz w:val="24"/>
          <w:szCs w:val="24"/>
        </w:rPr>
        <w:t>que</w:t>
      </w:r>
      <w:r w:rsidRPr="4905CAF9" w:rsidR="0818799D">
        <w:rPr>
          <w:rFonts w:ascii="Times New Roman" w:hAnsi="Times New Roman" w:eastAsia="Times New Roman" w:cs="Times New Roman"/>
          <w:sz w:val="24"/>
          <w:szCs w:val="24"/>
        </w:rPr>
        <w:t xml:space="preserve"> facilita</w:t>
      </w:r>
      <w:r w:rsidRPr="4905CAF9" w:rsidR="389E2124">
        <w:rPr>
          <w:rFonts w:ascii="Times New Roman" w:hAnsi="Times New Roman" w:eastAsia="Times New Roman" w:cs="Times New Roman"/>
          <w:sz w:val="24"/>
          <w:szCs w:val="24"/>
        </w:rPr>
        <w:t>n</w:t>
      </w:r>
      <w:r w:rsidRPr="4905CAF9" w:rsidR="0818799D">
        <w:rPr>
          <w:rFonts w:ascii="Times New Roman" w:hAnsi="Times New Roman" w:eastAsia="Times New Roman" w:cs="Times New Roman"/>
          <w:sz w:val="24"/>
          <w:szCs w:val="24"/>
        </w:rPr>
        <w:t xml:space="preserve"> </w:t>
      </w:r>
      <w:r w:rsidRPr="4905CAF9" w:rsidR="7219E9F5">
        <w:rPr>
          <w:rFonts w:ascii="Times New Roman" w:hAnsi="Times New Roman" w:eastAsia="Times New Roman" w:cs="Times New Roman"/>
          <w:sz w:val="24"/>
          <w:szCs w:val="24"/>
        </w:rPr>
        <w:t xml:space="preserve">la ejecución de </w:t>
      </w:r>
      <w:r w:rsidRPr="4905CAF9" w:rsidR="77428307">
        <w:rPr>
          <w:rFonts w:ascii="Times New Roman" w:hAnsi="Times New Roman" w:eastAsia="Times New Roman" w:cs="Times New Roman"/>
          <w:sz w:val="24"/>
          <w:szCs w:val="24"/>
        </w:rPr>
        <w:t>los análisis posteriores</w:t>
      </w:r>
      <w:r w:rsidRPr="4905CAF9" w:rsidR="645E5C91">
        <w:rPr>
          <w:rFonts w:ascii="Times New Roman" w:hAnsi="Times New Roman" w:eastAsia="Times New Roman" w:cs="Times New Roman"/>
          <w:sz w:val="24"/>
          <w:szCs w:val="24"/>
        </w:rPr>
        <w:t xml:space="preserve"> (además de la velocidad de respuesta del modelo)</w:t>
      </w:r>
      <w:r w:rsidRPr="4905CAF9" w:rsidR="66FBDB24">
        <w:rPr>
          <w:rFonts w:ascii="Times New Roman" w:hAnsi="Times New Roman" w:eastAsia="Times New Roman" w:cs="Times New Roman"/>
          <w:sz w:val="24"/>
          <w:szCs w:val="24"/>
        </w:rPr>
        <w:t xml:space="preserve">, </w:t>
      </w:r>
      <w:r w:rsidRPr="4905CAF9" w:rsidR="4C040DDC">
        <w:rPr>
          <w:rFonts w:ascii="Times New Roman" w:hAnsi="Times New Roman" w:eastAsia="Times New Roman" w:cs="Times New Roman"/>
          <w:sz w:val="24"/>
          <w:szCs w:val="24"/>
        </w:rPr>
        <w:t>esto implica:</w:t>
      </w:r>
    </w:p>
    <w:p w:rsidR="7639B1C0" w:rsidP="4905CAF9" w:rsidRDefault="7639B1C0" w14:paraId="45174082" w14:textId="58B270B1">
      <w:pPr>
        <w:pStyle w:val="ListParagraph"/>
        <w:numPr>
          <w:ilvl w:val="1"/>
          <w:numId w:val="16"/>
        </w:numPr>
        <w:spacing w:after="0" w:line="288" w:lineRule="auto"/>
        <w:jc w:val="both"/>
        <w:rPr>
          <w:rFonts w:ascii="Times New Roman" w:hAnsi="Times New Roman" w:eastAsia="Times New Roman" w:cs="Times New Roman"/>
          <w:sz w:val="24"/>
          <w:szCs w:val="24"/>
        </w:rPr>
      </w:pPr>
      <w:r w:rsidRPr="018C107A">
        <w:rPr>
          <w:rFonts w:ascii="Times New Roman" w:hAnsi="Times New Roman" w:eastAsia="Times New Roman" w:cs="Times New Roman"/>
          <w:sz w:val="24"/>
          <w:szCs w:val="24"/>
        </w:rPr>
        <w:t xml:space="preserve">Creación de </w:t>
      </w:r>
      <w:r w:rsidRPr="018C107A" w:rsidR="1856EEE0">
        <w:rPr>
          <w:rFonts w:ascii="Times New Roman" w:hAnsi="Times New Roman" w:eastAsia="Times New Roman" w:cs="Times New Roman"/>
          <w:sz w:val="24"/>
          <w:szCs w:val="24"/>
        </w:rPr>
        <w:t>tablas complementarias</w:t>
      </w:r>
      <w:r w:rsidRPr="018C107A" w:rsidR="3F853099">
        <w:rPr>
          <w:rFonts w:ascii="Times New Roman" w:hAnsi="Times New Roman" w:eastAsia="Times New Roman" w:cs="Times New Roman"/>
          <w:sz w:val="24"/>
          <w:szCs w:val="24"/>
        </w:rPr>
        <w:t xml:space="preserve"> o Normalización</w:t>
      </w:r>
      <w:r w:rsidRPr="018C107A" w:rsidR="3D6D8E76">
        <w:rPr>
          <w:rFonts w:ascii="Times New Roman" w:hAnsi="Times New Roman" w:eastAsia="Times New Roman" w:cs="Times New Roman"/>
          <w:sz w:val="24"/>
          <w:szCs w:val="24"/>
        </w:rPr>
        <w:t xml:space="preserve"> (Tiempo, </w:t>
      </w:r>
      <w:r w:rsidRPr="018C107A" w:rsidR="54FA5C7E">
        <w:rPr>
          <w:rFonts w:ascii="Times New Roman" w:hAnsi="Times New Roman" w:eastAsia="Times New Roman" w:cs="Times New Roman"/>
          <w:sz w:val="24"/>
          <w:szCs w:val="24"/>
        </w:rPr>
        <w:t xml:space="preserve">Clasificación, </w:t>
      </w:r>
      <w:r w:rsidRPr="018C107A" w:rsidR="01895A3C">
        <w:rPr>
          <w:rFonts w:ascii="Times New Roman" w:hAnsi="Times New Roman" w:eastAsia="Times New Roman" w:cs="Times New Roman"/>
          <w:sz w:val="24"/>
          <w:szCs w:val="24"/>
        </w:rPr>
        <w:t>Resumen, etc.)</w:t>
      </w:r>
    </w:p>
    <w:p w:rsidR="26DA29FA" w:rsidP="4905CAF9" w:rsidRDefault="26DA29FA" w14:paraId="23C99A3E" w14:textId="106E38F5">
      <w:pPr>
        <w:pStyle w:val="ListParagraph"/>
        <w:numPr>
          <w:ilvl w:val="1"/>
          <w:numId w:val="16"/>
        </w:numPr>
        <w:spacing w:after="0" w:line="288" w:lineRule="auto"/>
        <w:jc w:val="both"/>
      </w:pPr>
      <w:r w:rsidRPr="018C107A">
        <w:rPr>
          <w:rFonts w:ascii="Times New Roman" w:hAnsi="Times New Roman" w:eastAsia="Times New Roman" w:cs="Times New Roman"/>
          <w:sz w:val="24"/>
          <w:szCs w:val="24"/>
        </w:rPr>
        <w:t>Construcción de jerarquías entre tablas</w:t>
      </w:r>
    </w:p>
    <w:p w:rsidR="1856EEE0" w:rsidP="4905CAF9" w:rsidRDefault="1856EEE0" w14:paraId="65F585C6" w14:textId="0E8B318E">
      <w:pPr>
        <w:pStyle w:val="ListParagraph"/>
        <w:numPr>
          <w:ilvl w:val="1"/>
          <w:numId w:val="16"/>
        </w:numPr>
        <w:spacing w:after="0" w:line="288" w:lineRule="auto"/>
        <w:jc w:val="both"/>
      </w:pPr>
      <w:r w:rsidRPr="018C107A">
        <w:rPr>
          <w:rFonts w:ascii="Times New Roman" w:hAnsi="Times New Roman" w:eastAsia="Times New Roman" w:cs="Times New Roman"/>
          <w:sz w:val="24"/>
          <w:szCs w:val="24"/>
        </w:rPr>
        <w:t>R</w:t>
      </w:r>
      <w:r w:rsidRPr="018C107A" w:rsidR="7639B1C0">
        <w:rPr>
          <w:rFonts w:ascii="Times New Roman" w:hAnsi="Times New Roman" w:eastAsia="Times New Roman" w:cs="Times New Roman"/>
          <w:sz w:val="24"/>
          <w:szCs w:val="24"/>
        </w:rPr>
        <w:t>elaci</w:t>
      </w:r>
      <w:r w:rsidRPr="018C107A" w:rsidR="78016CC5">
        <w:rPr>
          <w:rFonts w:ascii="Times New Roman" w:hAnsi="Times New Roman" w:eastAsia="Times New Roman" w:cs="Times New Roman"/>
          <w:sz w:val="24"/>
          <w:szCs w:val="24"/>
        </w:rPr>
        <w:t>ón</w:t>
      </w:r>
      <w:r w:rsidRPr="018C107A" w:rsidR="767B2A1F">
        <w:rPr>
          <w:rFonts w:ascii="Times New Roman" w:hAnsi="Times New Roman" w:eastAsia="Times New Roman" w:cs="Times New Roman"/>
          <w:sz w:val="24"/>
          <w:szCs w:val="24"/>
        </w:rPr>
        <w:t xml:space="preserve"> entre tablas (“Llaves”)</w:t>
      </w:r>
    </w:p>
    <w:p w:rsidR="7639B1C0" w:rsidP="4905CAF9" w:rsidRDefault="7639B1C0" w14:paraId="27FCCFDE" w14:textId="201A3633">
      <w:pPr>
        <w:pStyle w:val="ListParagraph"/>
        <w:numPr>
          <w:ilvl w:val="1"/>
          <w:numId w:val="16"/>
        </w:numPr>
        <w:spacing w:after="0" w:line="288" w:lineRule="auto"/>
        <w:jc w:val="both"/>
      </w:pPr>
      <w:r w:rsidRPr="018C107A">
        <w:rPr>
          <w:rFonts w:ascii="Times New Roman" w:hAnsi="Times New Roman" w:eastAsia="Times New Roman" w:cs="Times New Roman"/>
          <w:sz w:val="24"/>
          <w:szCs w:val="24"/>
        </w:rPr>
        <w:t>Medidas DAX</w:t>
      </w:r>
    </w:p>
    <w:p w:rsidR="00796D38" w:rsidP="018C107A" w:rsidRDefault="00796D38" w14:paraId="321DF246" w14:textId="61963D53">
      <w:pPr>
        <w:pStyle w:val="ListParagraph"/>
        <w:numPr>
          <w:ilvl w:val="1"/>
          <w:numId w:val="16"/>
        </w:numPr>
        <w:spacing w:after="240" w:line="288" w:lineRule="auto"/>
        <w:jc w:val="both"/>
        <w:rPr>
          <w:rFonts w:ascii="Times New Roman" w:hAnsi="Times New Roman" w:eastAsia="Times New Roman" w:cs="Times New Roman"/>
          <w:sz w:val="24"/>
          <w:szCs w:val="24"/>
        </w:rPr>
      </w:pPr>
      <w:r w:rsidRPr="018C107A">
        <w:rPr>
          <w:rFonts w:ascii="Times New Roman" w:hAnsi="Times New Roman" w:eastAsia="Times New Roman" w:cs="Times New Roman"/>
          <w:sz w:val="24"/>
          <w:szCs w:val="24"/>
        </w:rPr>
        <w:t>Evaluación del rendimiento del modelo</w:t>
      </w:r>
    </w:p>
    <w:p w:rsidR="3CCFD94D" w:rsidP="4905CAF9" w:rsidRDefault="3CCFD94D" w14:paraId="30A3FD32" w14:textId="41AB718D">
      <w:pPr>
        <w:spacing w:after="240" w:line="288" w:lineRule="auto"/>
        <w:ind w:left="709"/>
        <w:jc w:val="both"/>
        <w:rPr>
          <w:rFonts w:ascii="Times New Roman" w:hAnsi="Times New Roman" w:eastAsia="Times New Roman" w:cs="Times New Roman"/>
          <w:sz w:val="24"/>
          <w:szCs w:val="24"/>
        </w:rPr>
      </w:pPr>
      <w:r w:rsidRPr="4905CAF9">
        <w:rPr>
          <w:rFonts w:ascii="Times New Roman" w:hAnsi="Times New Roman" w:eastAsia="Times New Roman" w:cs="Times New Roman"/>
          <w:sz w:val="24"/>
          <w:szCs w:val="24"/>
        </w:rPr>
        <w:t xml:space="preserve">Estas acciones son fundamentales para combinar datos de múltiples tablas </w:t>
      </w:r>
      <w:r w:rsidRPr="4905CAF9" w:rsidR="503E4118">
        <w:rPr>
          <w:rFonts w:ascii="Times New Roman" w:hAnsi="Times New Roman" w:eastAsia="Times New Roman" w:cs="Times New Roman"/>
          <w:sz w:val="24"/>
          <w:szCs w:val="24"/>
        </w:rPr>
        <w:t xml:space="preserve">o </w:t>
      </w:r>
      <w:r w:rsidRPr="4905CAF9">
        <w:rPr>
          <w:rFonts w:ascii="Times New Roman" w:hAnsi="Times New Roman" w:eastAsia="Times New Roman" w:cs="Times New Roman"/>
          <w:sz w:val="24"/>
          <w:szCs w:val="24"/>
        </w:rPr>
        <w:t xml:space="preserve">fuentes de </w:t>
      </w:r>
      <w:r w:rsidRPr="4905CAF9" w:rsidR="57745546">
        <w:rPr>
          <w:rFonts w:ascii="Times New Roman" w:hAnsi="Times New Roman" w:eastAsia="Times New Roman" w:cs="Times New Roman"/>
          <w:sz w:val="24"/>
          <w:szCs w:val="24"/>
        </w:rPr>
        <w:t>manera</w:t>
      </w:r>
      <w:r w:rsidRPr="4905CAF9">
        <w:rPr>
          <w:rFonts w:ascii="Times New Roman" w:hAnsi="Times New Roman" w:eastAsia="Times New Roman" w:cs="Times New Roman"/>
          <w:sz w:val="24"/>
          <w:szCs w:val="24"/>
        </w:rPr>
        <w:t xml:space="preserve"> coherente</w:t>
      </w:r>
      <w:r w:rsidRPr="4905CAF9" w:rsidR="6674E8D8">
        <w:rPr>
          <w:rFonts w:ascii="Times New Roman" w:hAnsi="Times New Roman" w:eastAsia="Times New Roman" w:cs="Times New Roman"/>
          <w:sz w:val="24"/>
          <w:szCs w:val="24"/>
        </w:rPr>
        <w:t xml:space="preserve">, </w:t>
      </w:r>
      <w:r w:rsidRPr="4905CAF9" w:rsidR="037636F2">
        <w:rPr>
          <w:rFonts w:ascii="Times New Roman" w:hAnsi="Times New Roman" w:eastAsia="Times New Roman" w:cs="Times New Roman"/>
          <w:sz w:val="24"/>
          <w:szCs w:val="24"/>
        </w:rPr>
        <w:t>teniendo por objetivo</w:t>
      </w:r>
      <w:r w:rsidRPr="4905CAF9" w:rsidR="6674E8D8">
        <w:rPr>
          <w:rFonts w:ascii="Times New Roman" w:hAnsi="Times New Roman" w:eastAsia="Times New Roman" w:cs="Times New Roman"/>
          <w:sz w:val="24"/>
          <w:szCs w:val="24"/>
        </w:rPr>
        <w:t xml:space="preserve"> que e</w:t>
      </w:r>
      <w:r w:rsidRPr="4905CAF9" w:rsidR="5FFCCE48">
        <w:rPr>
          <w:rFonts w:ascii="Times New Roman" w:hAnsi="Times New Roman" w:eastAsia="Times New Roman" w:cs="Times New Roman"/>
          <w:sz w:val="24"/>
          <w:szCs w:val="24"/>
        </w:rPr>
        <w:t>l</w:t>
      </w:r>
      <w:r w:rsidRPr="4905CAF9" w:rsidR="6674E8D8">
        <w:rPr>
          <w:rFonts w:ascii="Times New Roman" w:hAnsi="Times New Roman" w:eastAsia="Times New Roman" w:cs="Times New Roman"/>
          <w:sz w:val="24"/>
          <w:szCs w:val="24"/>
        </w:rPr>
        <w:t xml:space="preserve"> modelo sea escalable y</w:t>
      </w:r>
      <w:r w:rsidRPr="4905CAF9" w:rsidR="74D42CBC">
        <w:rPr>
          <w:rFonts w:ascii="Times New Roman" w:hAnsi="Times New Roman" w:eastAsia="Times New Roman" w:cs="Times New Roman"/>
          <w:sz w:val="24"/>
          <w:szCs w:val="24"/>
        </w:rPr>
        <w:t xml:space="preserve"> continúe con un excelente rendimiento</w:t>
      </w:r>
      <w:r w:rsidRPr="4905CAF9" w:rsidR="7CDA59C4">
        <w:rPr>
          <w:rFonts w:ascii="Times New Roman" w:hAnsi="Times New Roman" w:eastAsia="Times New Roman" w:cs="Times New Roman"/>
          <w:sz w:val="24"/>
          <w:szCs w:val="24"/>
        </w:rPr>
        <w:t>.</w:t>
      </w:r>
    </w:p>
    <w:p w:rsidR="00441FA7" w:rsidP="4905CAF9" w:rsidRDefault="4A3A471E" w14:paraId="6D0E597C" w14:textId="73F68013">
      <w:pPr>
        <w:spacing w:after="240" w:line="288" w:lineRule="auto"/>
        <w:rPr>
          <w:rFonts w:ascii="Times New Roman" w:hAnsi="Times New Roman" w:eastAsia="Times New Roman" w:cs="Times New Roman"/>
          <w:b/>
          <w:bCs/>
          <w:sz w:val="24"/>
          <w:szCs w:val="24"/>
        </w:rPr>
      </w:pPr>
      <w:r w:rsidRPr="4905CAF9">
        <w:rPr>
          <w:rFonts w:ascii="Times New Roman" w:hAnsi="Times New Roman" w:eastAsia="Times New Roman" w:cs="Times New Roman"/>
          <w:b/>
          <w:bCs/>
          <w:sz w:val="24"/>
          <w:szCs w:val="24"/>
        </w:rPr>
        <w:t>Proceso de análisis</w:t>
      </w:r>
      <w:r w:rsidRPr="4905CAF9" w:rsidR="44BAB1A8">
        <w:rPr>
          <w:rFonts w:ascii="Times New Roman" w:hAnsi="Times New Roman" w:eastAsia="Times New Roman" w:cs="Times New Roman"/>
          <w:b/>
          <w:bCs/>
          <w:sz w:val="24"/>
          <w:szCs w:val="24"/>
        </w:rPr>
        <w:t xml:space="preserve"> en </w:t>
      </w:r>
      <w:r w:rsidRPr="4905CAF9" w:rsidR="04DF477F">
        <w:rPr>
          <w:rFonts w:ascii="Times New Roman" w:hAnsi="Times New Roman" w:eastAsia="Times New Roman" w:cs="Times New Roman"/>
          <w:b/>
          <w:bCs/>
          <w:sz w:val="24"/>
          <w:szCs w:val="24"/>
        </w:rPr>
        <w:t>minería</w:t>
      </w:r>
      <w:r w:rsidRPr="4905CAF9" w:rsidR="44BAB1A8">
        <w:rPr>
          <w:rFonts w:ascii="Times New Roman" w:hAnsi="Times New Roman" w:eastAsia="Times New Roman" w:cs="Times New Roman"/>
          <w:b/>
          <w:bCs/>
          <w:sz w:val="24"/>
          <w:szCs w:val="24"/>
        </w:rPr>
        <w:t xml:space="preserve"> de procesos - análisis de logs</w:t>
      </w:r>
    </w:p>
    <w:p w:rsidR="00441FA7" w:rsidP="0098ED28" w:rsidRDefault="48F22419" w14:paraId="47C98826" w14:textId="089604AC">
      <w:pPr>
        <w:spacing w:after="240" w:line="288" w:lineRule="auto"/>
        <w:contextualSpacing/>
        <w:jc w:val="both"/>
        <w:rPr>
          <w:rFonts w:ascii="Times New Roman" w:hAnsi="Times New Roman" w:eastAsia="Times New Roman" w:cs="Times New Roman"/>
          <w:sz w:val="24"/>
          <w:szCs w:val="24"/>
        </w:rPr>
      </w:pPr>
      <w:r w:rsidRPr="53982509">
        <w:rPr>
          <w:rFonts w:ascii="Times New Roman" w:hAnsi="Times New Roman" w:eastAsia="Times New Roman" w:cs="Times New Roman"/>
          <w:color w:val="000000" w:themeColor="text1"/>
          <w:sz w:val="24"/>
          <w:szCs w:val="24"/>
          <w:lang w:val="es-CO"/>
        </w:rPr>
        <w:t xml:space="preserve">Proceso dedicado específicamente al </w:t>
      </w:r>
      <w:r w:rsidRPr="53982509" w:rsidR="27FE4ECC">
        <w:rPr>
          <w:rFonts w:ascii="Times New Roman" w:hAnsi="Times New Roman" w:eastAsia="Times New Roman" w:cs="Times New Roman"/>
          <w:color w:val="000000" w:themeColor="text1"/>
          <w:sz w:val="24"/>
          <w:szCs w:val="24"/>
          <w:lang w:val="es-CO"/>
        </w:rPr>
        <w:t xml:space="preserve">descubrimiento del proceso y </w:t>
      </w:r>
      <w:r w:rsidRPr="53982509">
        <w:rPr>
          <w:rFonts w:ascii="Times New Roman" w:hAnsi="Times New Roman" w:eastAsia="Times New Roman" w:cs="Times New Roman"/>
          <w:color w:val="000000" w:themeColor="text1"/>
          <w:sz w:val="24"/>
          <w:szCs w:val="24"/>
          <w:lang w:val="es-CO"/>
        </w:rPr>
        <w:t xml:space="preserve">análisis </w:t>
      </w:r>
      <w:r w:rsidRPr="53982509" w:rsidR="3E42C50F">
        <w:rPr>
          <w:rFonts w:ascii="Times New Roman" w:hAnsi="Times New Roman" w:eastAsia="Times New Roman" w:cs="Times New Roman"/>
          <w:color w:val="000000" w:themeColor="text1"/>
          <w:sz w:val="24"/>
          <w:szCs w:val="24"/>
          <w:lang w:val="es-CO"/>
        </w:rPr>
        <w:t xml:space="preserve">del mismo a partir </w:t>
      </w:r>
      <w:r w:rsidRPr="53982509">
        <w:rPr>
          <w:rFonts w:ascii="Times New Roman" w:hAnsi="Times New Roman" w:eastAsia="Times New Roman" w:cs="Times New Roman"/>
          <w:color w:val="000000" w:themeColor="text1"/>
          <w:sz w:val="24"/>
          <w:szCs w:val="24"/>
          <w:lang w:val="es-CO"/>
        </w:rPr>
        <w:t xml:space="preserve">de la información </w:t>
      </w:r>
      <w:r w:rsidRPr="53982509" w:rsidR="565688E4">
        <w:rPr>
          <w:rFonts w:ascii="Times New Roman" w:hAnsi="Times New Roman" w:eastAsia="Times New Roman" w:cs="Times New Roman"/>
          <w:color w:val="000000" w:themeColor="text1"/>
          <w:sz w:val="24"/>
          <w:szCs w:val="24"/>
          <w:lang w:val="es-CO"/>
        </w:rPr>
        <w:t>recopilada, donde</w:t>
      </w:r>
      <w:r w:rsidRPr="53982509">
        <w:rPr>
          <w:rFonts w:ascii="Times New Roman" w:hAnsi="Times New Roman" w:eastAsia="Times New Roman" w:cs="Times New Roman"/>
          <w:color w:val="000000" w:themeColor="text1"/>
          <w:sz w:val="24"/>
          <w:szCs w:val="24"/>
          <w:lang w:val="es-CO"/>
        </w:rPr>
        <w:t xml:space="preserve"> resaltan </w:t>
      </w:r>
      <w:r w:rsidRPr="53982509" w:rsidR="5F5A0C59">
        <w:rPr>
          <w:rFonts w:ascii="Times New Roman" w:hAnsi="Times New Roman" w:eastAsia="Times New Roman" w:cs="Times New Roman"/>
          <w:color w:val="000000" w:themeColor="text1"/>
          <w:sz w:val="24"/>
          <w:szCs w:val="24"/>
          <w:lang w:val="es-CO"/>
        </w:rPr>
        <w:t xml:space="preserve">las </w:t>
      </w:r>
      <w:r w:rsidRPr="53982509">
        <w:rPr>
          <w:rFonts w:ascii="Times New Roman" w:hAnsi="Times New Roman" w:eastAsia="Times New Roman" w:cs="Times New Roman"/>
          <w:color w:val="000000" w:themeColor="text1"/>
          <w:sz w:val="24"/>
          <w:szCs w:val="24"/>
          <w:lang w:val="es-CO"/>
        </w:rPr>
        <w:t>herramientas</w:t>
      </w:r>
      <w:r w:rsidRPr="53982509" w:rsidR="7913A76D">
        <w:rPr>
          <w:rFonts w:ascii="Times New Roman" w:hAnsi="Times New Roman" w:eastAsia="Times New Roman" w:cs="Times New Roman"/>
          <w:color w:val="000000" w:themeColor="text1"/>
          <w:sz w:val="24"/>
          <w:szCs w:val="24"/>
          <w:lang w:val="es-CO"/>
        </w:rPr>
        <w:t xml:space="preserve"> de inteligencia de negocios del servicio y</w:t>
      </w:r>
      <w:r w:rsidRPr="53982509">
        <w:rPr>
          <w:rFonts w:ascii="Times New Roman" w:hAnsi="Times New Roman" w:eastAsia="Times New Roman" w:cs="Times New Roman"/>
          <w:color w:val="000000" w:themeColor="text1"/>
          <w:sz w:val="24"/>
          <w:szCs w:val="24"/>
          <w:lang w:val="es-CO"/>
        </w:rPr>
        <w:t xml:space="preserve"> </w:t>
      </w:r>
      <w:r w:rsidRPr="53982509">
        <w:rPr>
          <w:rFonts w:ascii="Times New Roman" w:hAnsi="Times New Roman" w:eastAsia="Times New Roman" w:cs="Times New Roman"/>
          <w:sz w:val="24"/>
          <w:szCs w:val="24"/>
        </w:rPr>
        <w:t>Power BI</w:t>
      </w:r>
      <w:r w:rsidRPr="53982509" w:rsidR="6B2FCF6F">
        <w:rPr>
          <w:rFonts w:ascii="Times New Roman" w:hAnsi="Times New Roman" w:eastAsia="Times New Roman" w:cs="Times New Roman"/>
          <w:sz w:val="24"/>
          <w:szCs w:val="24"/>
        </w:rPr>
        <w:t>.</w:t>
      </w:r>
    </w:p>
    <w:p w:rsidR="78A41A09" w:rsidP="0098ED28" w:rsidRDefault="544632AE" w14:paraId="25B51919" w14:textId="62A87530">
      <w:pPr>
        <w:spacing w:after="240" w:line="288" w:lineRule="auto"/>
        <w:contextualSpacing/>
        <w:jc w:val="both"/>
        <w:rPr>
          <w:rFonts w:ascii="Times New Roman" w:hAnsi="Times New Roman" w:eastAsia="Times New Roman" w:cs="Times New Roman"/>
          <w:color w:val="000000" w:themeColor="text1"/>
          <w:sz w:val="24"/>
          <w:szCs w:val="24"/>
          <w:lang w:val="es-CO"/>
        </w:rPr>
      </w:pPr>
      <w:r w:rsidRPr="5EBEF336" w:rsidR="544632AE">
        <w:rPr>
          <w:rFonts w:ascii="Times New Roman" w:hAnsi="Times New Roman" w:eastAsia="Times New Roman" w:cs="Times New Roman"/>
          <w:sz w:val="24"/>
          <w:szCs w:val="24"/>
        </w:rPr>
        <w:t>Haciendo uso</w:t>
      </w:r>
      <w:r w:rsidRPr="5EBEF336" w:rsidR="4A66B1D8">
        <w:rPr>
          <w:rFonts w:ascii="Times New Roman" w:hAnsi="Times New Roman" w:eastAsia="Times New Roman" w:cs="Times New Roman"/>
          <w:sz w:val="24"/>
          <w:szCs w:val="24"/>
        </w:rPr>
        <w:t xml:space="preserve"> de técnicas estadísticas, gráficos y medidas (además de</w:t>
      </w:r>
      <w:r w:rsidRPr="5EBEF336" w:rsidR="1D290C59">
        <w:rPr>
          <w:rFonts w:ascii="Times New Roman" w:hAnsi="Times New Roman" w:eastAsia="Times New Roman" w:cs="Times New Roman"/>
          <w:sz w:val="24"/>
          <w:szCs w:val="24"/>
        </w:rPr>
        <w:t>l uso de</w:t>
      </w:r>
      <w:r w:rsidRPr="5EBEF336" w:rsidR="4A66B1D8">
        <w:rPr>
          <w:rFonts w:ascii="Times New Roman" w:hAnsi="Times New Roman" w:eastAsia="Times New Roman" w:cs="Times New Roman"/>
          <w:sz w:val="24"/>
          <w:szCs w:val="24"/>
        </w:rPr>
        <w:t xml:space="preserve"> las herramientas </w:t>
      </w:r>
      <w:r w:rsidRPr="5EBEF336" w:rsidR="47A100A6">
        <w:rPr>
          <w:rFonts w:ascii="Times New Roman" w:hAnsi="Times New Roman" w:eastAsia="Times New Roman" w:cs="Times New Roman"/>
          <w:sz w:val="24"/>
          <w:szCs w:val="24"/>
        </w:rPr>
        <w:t>propias de econometría</w:t>
      </w:r>
      <w:r w:rsidRPr="5EBEF336" w:rsidR="4A66B1D8">
        <w:rPr>
          <w:rFonts w:ascii="Times New Roman" w:hAnsi="Times New Roman" w:eastAsia="Times New Roman" w:cs="Times New Roman"/>
          <w:sz w:val="24"/>
          <w:szCs w:val="24"/>
        </w:rPr>
        <w:t>), se extrae aquella información significativa que pueda servir como indicador para evaluar el correcto desarrollo de los procesos, y del mismo modo, que permita identificar aquellos puntos con posibilidades de mejora</w:t>
      </w:r>
      <w:r w:rsidRPr="5EBEF336" w:rsidR="37D8169F">
        <w:rPr>
          <w:rFonts w:ascii="Times New Roman" w:hAnsi="Times New Roman" w:eastAsia="Times New Roman" w:cs="Times New Roman"/>
          <w:sz w:val="24"/>
          <w:szCs w:val="24"/>
        </w:rPr>
        <w:t>,</w:t>
      </w:r>
      <w:r w:rsidRPr="5EBEF336" w:rsidR="04A313F8">
        <w:rPr>
          <w:rFonts w:ascii="Times New Roman" w:hAnsi="Times New Roman" w:eastAsia="Times New Roman" w:cs="Times New Roman"/>
          <w:sz w:val="24"/>
          <w:szCs w:val="24"/>
        </w:rPr>
        <w:t xml:space="preserve"> </w:t>
      </w:r>
      <w:r w:rsidRPr="5EBEF336" w:rsidR="23D98074">
        <w:rPr>
          <w:rFonts w:ascii="Times New Roman" w:hAnsi="Times New Roman" w:eastAsia="Times New Roman" w:cs="Times New Roman"/>
          <w:sz w:val="24"/>
          <w:szCs w:val="24"/>
        </w:rPr>
        <w:t>e</w:t>
      </w:r>
      <w:r w:rsidRPr="5EBEF336" w:rsidR="4A66B1D8">
        <w:rPr>
          <w:rFonts w:ascii="Times New Roman" w:hAnsi="Times New Roman" w:eastAsia="Times New Roman" w:cs="Times New Roman"/>
          <w:color w:val="000000" w:themeColor="text1" w:themeTint="FF" w:themeShade="FF"/>
          <w:sz w:val="24"/>
          <w:szCs w:val="24"/>
          <w:lang w:val="es-CO"/>
        </w:rPr>
        <w:t>n paralelo, se realizan reuniones conjuntas con las partes interesadas (de ser necesario) para comprender en mejor medida los procesos analizados, de manera que se alineen los análisis con la realidad de los mismos.</w:t>
      </w:r>
      <w:r w:rsidRPr="5EBEF336" w:rsidR="18650763">
        <w:rPr>
          <w:rFonts w:ascii="Times New Roman" w:hAnsi="Times New Roman" w:eastAsia="Times New Roman" w:cs="Times New Roman"/>
          <w:color w:val="000000" w:themeColor="text1" w:themeTint="FF" w:themeShade="FF"/>
          <w:sz w:val="24"/>
          <w:szCs w:val="24"/>
          <w:lang w:val="es-CO"/>
        </w:rPr>
        <w:t xml:space="preserve"> </w:t>
      </w:r>
      <w:r w:rsidRPr="5EBEF336" w:rsidR="2CA1071E">
        <w:rPr>
          <w:rFonts w:ascii="Times New Roman" w:hAnsi="Times New Roman" w:eastAsia="Times New Roman" w:cs="Times New Roman"/>
          <w:color w:val="000000" w:themeColor="text1" w:themeTint="FF" w:themeShade="FF"/>
          <w:sz w:val="24"/>
          <w:szCs w:val="24"/>
          <w:lang w:val="es-CO"/>
        </w:rPr>
        <w:t>Dentro de este proceso se identifican 3 actividades fundamentales</w:t>
      </w:r>
      <w:r w:rsidRPr="5EBEF336" w:rsidR="1752A502">
        <w:rPr>
          <w:rFonts w:ascii="Times New Roman" w:hAnsi="Times New Roman" w:eastAsia="Times New Roman" w:cs="Times New Roman"/>
          <w:color w:val="000000" w:themeColor="text1" w:themeTint="FF" w:themeShade="FF"/>
          <w:sz w:val="24"/>
          <w:szCs w:val="24"/>
          <w:lang w:val="es-CO"/>
        </w:rPr>
        <w:t>:</w:t>
      </w:r>
    </w:p>
    <w:p w:rsidR="1FC870F1" w:rsidP="6D214912" w:rsidRDefault="456B0CEA" w14:paraId="36A532F1" w14:textId="701208C8">
      <w:pPr>
        <w:pStyle w:val="ListParagraph"/>
        <w:numPr>
          <w:ilvl w:val="0"/>
          <w:numId w:val="15"/>
        </w:numPr>
        <w:spacing w:after="240" w:line="288" w:lineRule="auto"/>
        <w:jc w:val="both"/>
        <w:rPr>
          <w:rFonts w:ascii="Times New Roman" w:hAnsi="Times New Roman" w:eastAsia="Times New Roman" w:cs="Times New Roman"/>
          <w:sz w:val="24"/>
          <w:szCs w:val="24"/>
          <w:lang w:val="es-CO"/>
        </w:rPr>
      </w:pPr>
      <w:r w:rsidRPr="4905CAF9">
        <w:rPr>
          <w:rFonts w:ascii="Times New Roman" w:hAnsi="Times New Roman" w:eastAsia="Times New Roman" w:cs="Times New Roman"/>
          <w:b/>
          <w:bCs/>
          <w:color w:val="000000" w:themeColor="text1"/>
          <w:sz w:val="24"/>
          <w:szCs w:val="24"/>
          <w:lang w:val="es-CO"/>
        </w:rPr>
        <w:t>Describir</w:t>
      </w:r>
    </w:p>
    <w:p w:rsidR="1FC870F1" w:rsidP="4905CAF9" w:rsidRDefault="15C4B3A8" w14:paraId="22404C15" w14:textId="22953436">
      <w:pPr>
        <w:spacing w:after="240" w:line="288" w:lineRule="auto"/>
        <w:ind w:left="709"/>
        <w:jc w:val="both"/>
        <w:rPr>
          <w:rFonts w:ascii="Times New Roman" w:hAnsi="Times New Roman" w:eastAsia="Times New Roman" w:cs="Times New Roman"/>
          <w:sz w:val="24"/>
          <w:szCs w:val="24"/>
          <w:lang w:val="es-CO"/>
        </w:rPr>
      </w:pPr>
      <w:r w:rsidRPr="4905CAF9">
        <w:rPr>
          <w:rFonts w:ascii="Times New Roman" w:hAnsi="Times New Roman" w:eastAsia="Times New Roman" w:cs="Times New Roman"/>
          <w:b/>
          <w:bCs/>
          <w:color w:val="000000" w:themeColor="text1"/>
          <w:sz w:val="24"/>
          <w:szCs w:val="24"/>
          <w:lang w:val="es-CO"/>
        </w:rPr>
        <w:t>S</w:t>
      </w:r>
      <w:r w:rsidRPr="4905CAF9">
        <w:rPr>
          <w:rFonts w:ascii="Times New Roman" w:hAnsi="Times New Roman" w:eastAsia="Times New Roman" w:cs="Times New Roman"/>
          <w:sz w:val="24"/>
          <w:szCs w:val="24"/>
          <w:lang w:val="es-CO"/>
        </w:rPr>
        <w:t>e enfoca en proporcionar una representació</w:t>
      </w:r>
      <w:r w:rsidRPr="4905CAF9" w:rsidR="36BAC2D9">
        <w:rPr>
          <w:rFonts w:ascii="Times New Roman" w:hAnsi="Times New Roman" w:eastAsia="Times New Roman" w:cs="Times New Roman"/>
          <w:sz w:val="24"/>
          <w:szCs w:val="24"/>
          <w:lang w:val="es-CO"/>
        </w:rPr>
        <w:t>n</w:t>
      </w:r>
      <w:r w:rsidRPr="4905CAF9">
        <w:rPr>
          <w:rFonts w:ascii="Times New Roman" w:hAnsi="Times New Roman" w:eastAsia="Times New Roman" w:cs="Times New Roman"/>
          <w:sz w:val="24"/>
          <w:szCs w:val="24"/>
          <w:lang w:val="es-CO"/>
        </w:rPr>
        <w:t xml:space="preserve"> detallada y precisa de los datos </w:t>
      </w:r>
      <w:r w:rsidRPr="4905CAF9" w:rsidR="0D160EBE">
        <w:rPr>
          <w:rFonts w:ascii="Times New Roman" w:hAnsi="Times New Roman" w:eastAsia="Times New Roman" w:cs="Times New Roman"/>
          <w:sz w:val="24"/>
          <w:szCs w:val="24"/>
          <w:lang w:val="es-CO"/>
        </w:rPr>
        <w:t>obtenidos,</w:t>
      </w:r>
      <w:r w:rsidRPr="4905CAF9" w:rsidR="709E11A3">
        <w:rPr>
          <w:rFonts w:ascii="Times New Roman" w:hAnsi="Times New Roman" w:eastAsia="Times New Roman" w:cs="Times New Roman"/>
          <w:sz w:val="24"/>
          <w:szCs w:val="24"/>
          <w:lang w:val="es-CO"/>
        </w:rPr>
        <w:t xml:space="preserve"> </w:t>
      </w:r>
      <w:r w:rsidRPr="4905CAF9" w:rsidR="6EDACCF5">
        <w:rPr>
          <w:rFonts w:ascii="Times New Roman" w:hAnsi="Times New Roman" w:eastAsia="Times New Roman" w:cs="Times New Roman"/>
          <w:sz w:val="24"/>
          <w:szCs w:val="24"/>
          <w:lang w:val="es-CO"/>
        </w:rPr>
        <w:t xml:space="preserve">así como del estado actual del proceso reportado, </w:t>
      </w:r>
      <w:r w:rsidRPr="4905CAF9" w:rsidR="709E11A3">
        <w:rPr>
          <w:rFonts w:ascii="Times New Roman" w:hAnsi="Times New Roman" w:eastAsia="Times New Roman" w:cs="Times New Roman"/>
          <w:sz w:val="24"/>
          <w:szCs w:val="24"/>
          <w:lang w:val="es-CO"/>
        </w:rPr>
        <w:t xml:space="preserve">de manera que se identifiquen </w:t>
      </w:r>
      <w:r w:rsidRPr="4905CAF9" w:rsidR="164300F8">
        <w:rPr>
          <w:rFonts w:ascii="Times New Roman" w:hAnsi="Times New Roman" w:eastAsia="Times New Roman" w:cs="Times New Roman"/>
          <w:sz w:val="24"/>
          <w:szCs w:val="24"/>
          <w:lang w:val="es-CO"/>
        </w:rPr>
        <w:t>aquellas</w:t>
      </w:r>
      <w:r w:rsidRPr="4905CAF9" w:rsidR="709E11A3">
        <w:rPr>
          <w:rFonts w:ascii="Times New Roman" w:hAnsi="Times New Roman" w:eastAsia="Times New Roman" w:cs="Times New Roman"/>
          <w:sz w:val="24"/>
          <w:szCs w:val="24"/>
          <w:lang w:val="es-CO"/>
        </w:rPr>
        <w:t xml:space="preserve"> </w:t>
      </w:r>
      <w:r w:rsidRPr="4905CAF9" w:rsidR="4381DE7C">
        <w:rPr>
          <w:rFonts w:ascii="Times New Roman" w:hAnsi="Times New Roman" w:eastAsia="Times New Roman" w:cs="Times New Roman"/>
          <w:sz w:val="24"/>
          <w:szCs w:val="24"/>
          <w:lang w:val="es-CO"/>
        </w:rPr>
        <w:t xml:space="preserve">variables significativas </w:t>
      </w:r>
      <w:r w:rsidRPr="4905CAF9" w:rsidR="55B77F90">
        <w:rPr>
          <w:rFonts w:ascii="Times New Roman" w:hAnsi="Times New Roman" w:eastAsia="Times New Roman" w:cs="Times New Roman"/>
          <w:sz w:val="24"/>
          <w:szCs w:val="24"/>
          <w:lang w:val="es-CO"/>
        </w:rPr>
        <w:t xml:space="preserve">y </w:t>
      </w:r>
      <w:r w:rsidRPr="4905CAF9" w:rsidR="1737C54A">
        <w:rPr>
          <w:rFonts w:ascii="Times New Roman" w:hAnsi="Times New Roman" w:eastAsia="Times New Roman" w:cs="Times New Roman"/>
          <w:sz w:val="24"/>
          <w:szCs w:val="24"/>
          <w:lang w:val="es-CO"/>
        </w:rPr>
        <w:t>secuencia</w:t>
      </w:r>
      <w:r w:rsidRPr="4905CAF9" w:rsidR="0F07694A">
        <w:rPr>
          <w:rFonts w:ascii="Times New Roman" w:hAnsi="Times New Roman" w:eastAsia="Times New Roman" w:cs="Times New Roman"/>
          <w:sz w:val="24"/>
          <w:szCs w:val="24"/>
          <w:lang w:val="es-CO"/>
        </w:rPr>
        <w:t>s</w:t>
      </w:r>
      <w:r w:rsidRPr="4905CAF9" w:rsidR="1737C54A">
        <w:rPr>
          <w:rFonts w:ascii="Times New Roman" w:hAnsi="Times New Roman" w:eastAsia="Times New Roman" w:cs="Times New Roman"/>
          <w:sz w:val="24"/>
          <w:szCs w:val="24"/>
          <w:lang w:val="es-CO"/>
        </w:rPr>
        <w:t xml:space="preserve"> de actividades</w:t>
      </w:r>
      <w:r w:rsidRPr="4905CAF9" w:rsidR="5154CB89">
        <w:rPr>
          <w:rFonts w:ascii="Times New Roman" w:hAnsi="Times New Roman" w:eastAsia="Times New Roman" w:cs="Times New Roman"/>
          <w:sz w:val="24"/>
          <w:szCs w:val="24"/>
          <w:lang w:val="es-CO"/>
        </w:rPr>
        <w:t xml:space="preserve"> que se encuentran relacionadas dentro de los Logs</w:t>
      </w:r>
      <w:r w:rsidRPr="4905CAF9" w:rsidR="4381DE7C">
        <w:rPr>
          <w:rFonts w:ascii="Times New Roman" w:hAnsi="Times New Roman" w:eastAsia="Times New Roman" w:cs="Times New Roman"/>
          <w:sz w:val="24"/>
          <w:szCs w:val="24"/>
          <w:lang w:val="es-CO"/>
        </w:rPr>
        <w:t>. A</w:t>
      </w:r>
      <w:r w:rsidRPr="4905CAF9">
        <w:rPr>
          <w:rFonts w:ascii="Times New Roman" w:hAnsi="Times New Roman" w:eastAsia="Times New Roman" w:cs="Times New Roman"/>
          <w:sz w:val="24"/>
          <w:szCs w:val="24"/>
          <w:lang w:val="es-CO"/>
        </w:rPr>
        <w:t xml:space="preserve">sí mismo, implica explicar de manera clara las </w:t>
      </w:r>
      <w:r w:rsidRPr="4905CAF9">
        <w:rPr>
          <w:rFonts w:ascii="Times New Roman" w:hAnsi="Times New Roman" w:eastAsia="Times New Roman" w:cs="Times New Roman"/>
          <w:b/>
          <w:bCs/>
          <w:sz w:val="24"/>
          <w:szCs w:val="24"/>
          <w:lang w:val="es-CO"/>
        </w:rPr>
        <w:t>características de los datos</w:t>
      </w:r>
      <w:r w:rsidRPr="4905CAF9" w:rsidR="7F121E4B">
        <w:rPr>
          <w:rFonts w:ascii="Times New Roman" w:hAnsi="Times New Roman" w:eastAsia="Times New Roman" w:cs="Times New Roman"/>
          <w:sz w:val="24"/>
          <w:szCs w:val="24"/>
          <w:lang w:val="es-CO"/>
        </w:rPr>
        <w:t xml:space="preserve">, </w:t>
      </w:r>
      <w:r w:rsidRPr="4905CAF9" w:rsidR="45B5D127">
        <w:rPr>
          <w:rFonts w:ascii="Times New Roman" w:hAnsi="Times New Roman" w:eastAsia="Times New Roman" w:cs="Times New Roman"/>
          <w:sz w:val="24"/>
          <w:szCs w:val="24"/>
          <w:lang w:val="es-CO"/>
        </w:rPr>
        <w:t>como pueden ser:</w:t>
      </w:r>
    </w:p>
    <w:p w:rsidR="1FC870F1" w:rsidP="6D214912" w:rsidRDefault="16AE013B" w14:paraId="19CC0996" w14:textId="2E0A790B">
      <w:pPr>
        <w:pStyle w:val="ListParagraph"/>
        <w:numPr>
          <w:ilvl w:val="1"/>
          <w:numId w:val="15"/>
        </w:numPr>
        <w:spacing w:after="240" w:line="288" w:lineRule="auto"/>
        <w:jc w:val="both"/>
        <w:rPr>
          <w:rFonts w:ascii="Times New Roman" w:hAnsi="Times New Roman" w:eastAsia="Times New Roman" w:cs="Times New Roman"/>
          <w:sz w:val="24"/>
          <w:szCs w:val="24"/>
          <w:lang w:val="es-CO"/>
        </w:rPr>
      </w:pPr>
      <w:r w:rsidRPr="6D214912">
        <w:rPr>
          <w:rFonts w:ascii="Times New Roman" w:hAnsi="Times New Roman" w:eastAsia="Times New Roman" w:cs="Times New Roman"/>
          <w:sz w:val="24"/>
          <w:szCs w:val="24"/>
          <w:lang w:val="es-CO"/>
        </w:rPr>
        <w:t>Cantidad de trámites/radicados</w:t>
      </w:r>
    </w:p>
    <w:p w:rsidR="1FC870F1" w:rsidP="6D214912" w:rsidRDefault="412049D1" w14:paraId="32B70D3C" w14:textId="3FB1F211">
      <w:pPr>
        <w:pStyle w:val="ListParagraph"/>
        <w:numPr>
          <w:ilvl w:val="1"/>
          <w:numId w:val="15"/>
        </w:numPr>
        <w:spacing w:after="240" w:line="288" w:lineRule="auto"/>
        <w:jc w:val="both"/>
        <w:rPr>
          <w:rFonts w:ascii="Times New Roman" w:hAnsi="Times New Roman" w:eastAsia="Times New Roman" w:cs="Times New Roman"/>
          <w:sz w:val="24"/>
          <w:szCs w:val="24"/>
          <w:lang w:val="es-CO"/>
        </w:rPr>
      </w:pPr>
      <w:r w:rsidRPr="6D214912">
        <w:rPr>
          <w:rFonts w:ascii="Times New Roman" w:hAnsi="Times New Roman" w:eastAsia="Times New Roman" w:cs="Times New Roman"/>
          <w:sz w:val="24"/>
          <w:szCs w:val="24"/>
          <w:lang w:val="es-CO"/>
        </w:rPr>
        <w:t>Tiempos de procesamiento</w:t>
      </w:r>
    </w:p>
    <w:p w:rsidR="1FC870F1" w:rsidP="6D214912" w:rsidRDefault="5EFE3191" w14:paraId="581E159A" w14:textId="68C8FE1F">
      <w:pPr>
        <w:pStyle w:val="ListParagraph"/>
        <w:numPr>
          <w:ilvl w:val="1"/>
          <w:numId w:val="15"/>
        </w:numPr>
        <w:spacing w:after="240" w:line="288" w:lineRule="auto"/>
        <w:jc w:val="both"/>
        <w:rPr>
          <w:rFonts w:ascii="Times New Roman" w:hAnsi="Times New Roman" w:eastAsia="Times New Roman" w:cs="Times New Roman"/>
          <w:sz w:val="24"/>
          <w:szCs w:val="24"/>
          <w:lang w:val="es-CO"/>
        </w:rPr>
      </w:pPr>
      <w:r w:rsidRPr="6D214912">
        <w:rPr>
          <w:rFonts w:ascii="Times New Roman" w:hAnsi="Times New Roman" w:eastAsia="Times New Roman" w:cs="Times New Roman"/>
          <w:sz w:val="24"/>
          <w:szCs w:val="24"/>
          <w:lang w:val="es-CO"/>
        </w:rPr>
        <w:t>Flujos de procesamiento</w:t>
      </w:r>
    </w:p>
    <w:p w:rsidR="1FC870F1" w:rsidP="6D214912" w:rsidRDefault="32C8B2A5" w14:paraId="4681902E" w14:textId="3D3CE662">
      <w:pPr>
        <w:pStyle w:val="ListParagraph"/>
        <w:numPr>
          <w:ilvl w:val="1"/>
          <w:numId w:val="15"/>
        </w:numPr>
        <w:spacing w:after="240" w:line="288" w:lineRule="auto"/>
        <w:jc w:val="both"/>
        <w:rPr>
          <w:rFonts w:ascii="Times New Roman" w:hAnsi="Times New Roman" w:eastAsia="Times New Roman" w:cs="Times New Roman"/>
          <w:sz w:val="24"/>
          <w:szCs w:val="24"/>
          <w:lang w:val="es-CO"/>
        </w:rPr>
      </w:pPr>
      <w:r w:rsidRPr="6D214912">
        <w:rPr>
          <w:rFonts w:ascii="Times New Roman" w:hAnsi="Times New Roman" w:eastAsia="Times New Roman" w:cs="Times New Roman"/>
          <w:sz w:val="24"/>
          <w:szCs w:val="24"/>
          <w:lang w:val="es-CO"/>
        </w:rPr>
        <w:t>Involucrados</w:t>
      </w:r>
      <w:r w:rsidRPr="6D214912" w:rsidR="4586412C">
        <w:rPr>
          <w:rFonts w:ascii="Times New Roman" w:hAnsi="Times New Roman" w:eastAsia="Times New Roman" w:cs="Times New Roman"/>
          <w:sz w:val="24"/>
          <w:szCs w:val="24"/>
          <w:lang w:val="es-CO"/>
        </w:rPr>
        <w:t xml:space="preserve"> (</w:t>
      </w:r>
      <w:r w:rsidRPr="6D214912" w:rsidR="64227A2E">
        <w:rPr>
          <w:rFonts w:ascii="Times New Roman" w:hAnsi="Times New Roman" w:eastAsia="Times New Roman" w:cs="Times New Roman"/>
          <w:sz w:val="24"/>
          <w:szCs w:val="24"/>
          <w:lang w:val="es-CO"/>
        </w:rPr>
        <w:t xml:space="preserve">Servicio, </w:t>
      </w:r>
      <w:r w:rsidRPr="6D214912" w:rsidR="4586412C">
        <w:rPr>
          <w:rFonts w:ascii="Times New Roman" w:hAnsi="Times New Roman" w:eastAsia="Times New Roman" w:cs="Times New Roman"/>
          <w:sz w:val="24"/>
          <w:szCs w:val="24"/>
          <w:lang w:val="es-CO"/>
        </w:rPr>
        <w:t>Proceso, Tipo de trámite, Empresa</w:t>
      </w:r>
      <w:r w:rsidRPr="6D214912" w:rsidR="6D092DA1">
        <w:rPr>
          <w:rFonts w:ascii="Times New Roman" w:hAnsi="Times New Roman" w:eastAsia="Times New Roman" w:cs="Times New Roman"/>
          <w:sz w:val="24"/>
          <w:szCs w:val="24"/>
          <w:lang w:val="es-CO"/>
        </w:rPr>
        <w:t>, etc.)</w:t>
      </w:r>
    </w:p>
    <w:p w:rsidR="1FC870F1" w:rsidP="6D214912" w:rsidRDefault="19E82F22" w14:paraId="1F6320A8" w14:textId="7E35703C">
      <w:pPr>
        <w:pStyle w:val="ListParagraph"/>
        <w:numPr>
          <w:ilvl w:val="1"/>
          <w:numId w:val="15"/>
        </w:numPr>
        <w:spacing w:after="240" w:line="288" w:lineRule="auto"/>
        <w:jc w:val="both"/>
        <w:rPr>
          <w:rFonts w:ascii="Times New Roman" w:hAnsi="Times New Roman" w:eastAsia="Times New Roman" w:cs="Times New Roman"/>
          <w:sz w:val="24"/>
          <w:szCs w:val="24"/>
          <w:lang w:val="es-CO"/>
        </w:rPr>
      </w:pPr>
      <w:r w:rsidRPr="6D214912">
        <w:rPr>
          <w:rFonts w:ascii="Times New Roman" w:hAnsi="Times New Roman" w:eastAsia="Times New Roman" w:cs="Times New Roman"/>
          <w:sz w:val="24"/>
          <w:szCs w:val="24"/>
          <w:lang w:val="es-CO"/>
        </w:rPr>
        <w:t>Reglas de negocio</w:t>
      </w:r>
    </w:p>
    <w:p w:rsidR="1FC870F1" w:rsidP="6D214912" w:rsidRDefault="3C3E683A" w14:paraId="249F2E39" w14:textId="04917C24">
      <w:pPr>
        <w:pStyle w:val="ListParagraph"/>
        <w:numPr>
          <w:ilvl w:val="1"/>
          <w:numId w:val="15"/>
        </w:numPr>
        <w:spacing w:after="240" w:line="288" w:lineRule="auto"/>
        <w:jc w:val="both"/>
        <w:rPr>
          <w:rFonts w:ascii="Times New Roman" w:hAnsi="Times New Roman" w:eastAsia="Times New Roman" w:cs="Times New Roman"/>
          <w:sz w:val="24"/>
          <w:szCs w:val="24"/>
          <w:lang w:val="es-CO"/>
        </w:rPr>
      </w:pPr>
      <w:r w:rsidRPr="4905CAF9">
        <w:rPr>
          <w:rFonts w:ascii="Times New Roman" w:hAnsi="Times New Roman" w:eastAsia="Times New Roman" w:cs="Times New Roman"/>
          <w:sz w:val="24"/>
          <w:szCs w:val="24"/>
          <w:lang w:val="es-CO"/>
        </w:rPr>
        <w:t>Otras que puedan surgir en función de la metadata</w:t>
      </w:r>
    </w:p>
    <w:p w:rsidR="469DCD67" w:rsidP="4905CAF9" w:rsidRDefault="469DCD67" w14:paraId="0DAB9052" w14:textId="0B3FEE77">
      <w:pPr>
        <w:spacing w:after="0" w:line="288" w:lineRule="auto"/>
        <w:ind w:left="708"/>
        <w:contextualSpacing/>
        <w:jc w:val="both"/>
        <w:rPr>
          <w:rFonts w:ascii="Times New Roman" w:hAnsi="Times New Roman" w:eastAsia="Times New Roman" w:cs="Times New Roman"/>
          <w:sz w:val="24"/>
          <w:szCs w:val="24"/>
          <w:lang w:val="es-CO"/>
        </w:rPr>
      </w:pPr>
      <w:r w:rsidRPr="4905CAF9">
        <w:rPr>
          <w:rFonts w:ascii="Times New Roman" w:hAnsi="Times New Roman" w:eastAsia="Times New Roman" w:cs="Times New Roman"/>
          <w:sz w:val="24"/>
          <w:szCs w:val="24"/>
          <w:lang w:val="es-CO"/>
        </w:rPr>
        <w:t>Esta etapa es crucial para que las personas que no están familiarizadas con los detalles técnicos puedan comprender el contexto de la situación y la relevancia de los hallazgos.</w:t>
      </w:r>
    </w:p>
    <w:p w:rsidR="1FC870F1" w:rsidP="4905CAF9" w:rsidRDefault="45B5D127" w14:paraId="1AB01C4A" w14:textId="4F9A7EBC">
      <w:pPr>
        <w:spacing w:after="240" w:line="288" w:lineRule="auto"/>
        <w:ind w:left="709"/>
        <w:jc w:val="both"/>
        <w:rPr>
          <w:rFonts w:ascii="Times New Roman" w:hAnsi="Times New Roman" w:eastAsia="Times New Roman" w:cs="Times New Roman"/>
          <w:sz w:val="24"/>
          <w:szCs w:val="24"/>
          <w:lang w:val="es-CO"/>
        </w:rPr>
      </w:pPr>
      <w:r w:rsidRPr="4905CAF9">
        <w:rPr>
          <w:rFonts w:ascii="Times New Roman" w:hAnsi="Times New Roman" w:eastAsia="Times New Roman" w:cs="Times New Roman"/>
          <w:sz w:val="24"/>
          <w:szCs w:val="24"/>
          <w:lang w:val="es-CO"/>
        </w:rPr>
        <w:t>P</w:t>
      </w:r>
      <w:r w:rsidRPr="4905CAF9" w:rsidR="677638D6">
        <w:rPr>
          <w:rFonts w:ascii="Times New Roman" w:hAnsi="Times New Roman" w:eastAsia="Times New Roman" w:cs="Times New Roman"/>
          <w:sz w:val="24"/>
          <w:szCs w:val="24"/>
          <w:lang w:val="es-CO"/>
        </w:rPr>
        <w:t xml:space="preserve">or otro lado, también implica la identificación de posibles errores </w:t>
      </w:r>
      <w:r w:rsidRPr="4905CAF9" w:rsidR="682500E1">
        <w:rPr>
          <w:rFonts w:ascii="Times New Roman" w:hAnsi="Times New Roman" w:eastAsia="Times New Roman" w:cs="Times New Roman"/>
          <w:sz w:val="24"/>
          <w:szCs w:val="24"/>
          <w:lang w:val="es-CO"/>
        </w:rPr>
        <w:t>de forma de los</w:t>
      </w:r>
      <w:r w:rsidRPr="4905CAF9" w:rsidR="63ACD0B2">
        <w:rPr>
          <w:rFonts w:ascii="Times New Roman" w:hAnsi="Times New Roman" w:eastAsia="Times New Roman" w:cs="Times New Roman"/>
          <w:sz w:val="24"/>
          <w:szCs w:val="24"/>
          <w:lang w:val="es-CO"/>
        </w:rPr>
        <w:t xml:space="preserve"> </w:t>
      </w:r>
      <w:r w:rsidRPr="4905CAF9" w:rsidR="682500E1">
        <w:rPr>
          <w:rFonts w:ascii="Times New Roman" w:hAnsi="Times New Roman" w:eastAsia="Times New Roman" w:cs="Times New Roman"/>
          <w:sz w:val="24"/>
          <w:szCs w:val="24"/>
          <w:lang w:val="es-CO"/>
        </w:rPr>
        <w:t xml:space="preserve">logs </w:t>
      </w:r>
      <w:r w:rsidRPr="4905CAF9" w:rsidR="677638D6">
        <w:rPr>
          <w:rFonts w:ascii="Times New Roman" w:hAnsi="Times New Roman" w:eastAsia="Times New Roman" w:cs="Times New Roman"/>
          <w:sz w:val="24"/>
          <w:szCs w:val="24"/>
          <w:lang w:val="es-CO"/>
        </w:rPr>
        <w:t>(duplicidad</w:t>
      </w:r>
      <w:r w:rsidRPr="4905CAF9" w:rsidR="37822746">
        <w:rPr>
          <w:rFonts w:ascii="Times New Roman" w:hAnsi="Times New Roman" w:eastAsia="Times New Roman" w:cs="Times New Roman"/>
          <w:sz w:val="24"/>
          <w:szCs w:val="24"/>
          <w:lang w:val="es-CO"/>
        </w:rPr>
        <w:t xml:space="preserve"> de período/radicado</w:t>
      </w:r>
      <w:r w:rsidRPr="4905CAF9" w:rsidR="677638D6">
        <w:rPr>
          <w:rFonts w:ascii="Times New Roman" w:hAnsi="Times New Roman" w:eastAsia="Times New Roman" w:cs="Times New Roman"/>
          <w:sz w:val="24"/>
          <w:szCs w:val="24"/>
          <w:lang w:val="es-CO"/>
        </w:rPr>
        <w:t xml:space="preserve">, </w:t>
      </w:r>
      <w:r w:rsidRPr="4905CAF9" w:rsidR="4876C1DB">
        <w:rPr>
          <w:rFonts w:ascii="Times New Roman" w:hAnsi="Times New Roman" w:eastAsia="Times New Roman" w:cs="Times New Roman"/>
          <w:sz w:val="24"/>
          <w:szCs w:val="24"/>
          <w:lang w:val="es-CO"/>
        </w:rPr>
        <w:t>discontinuidad entre fechas/flujos</w:t>
      </w:r>
      <w:r w:rsidRPr="4905CAF9" w:rsidR="71B8920B">
        <w:rPr>
          <w:rFonts w:ascii="Times New Roman" w:hAnsi="Times New Roman" w:eastAsia="Times New Roman" w:cs="Times New Roman"/>
          <w:sz w:val="24"/>
          <w:szCs w:val="24"/>
          <w:lang w:val="es-CO"/>
        </w:rPr>
        <w:t xml:space="preserve">, </w:t>
      </w:r>
      <w:r w:rsidRPr="4905CAF9" w:rsidR="0276F2F1">
        <w:rPr>
          <w:rFonts w:ascii="Times New Roman" w:hAnsi="Times New Roman" w:eastAsia="Times New Roman" w:cs="Times New Roman"/>
          <w:sz w:val="24"/>
          <w:szCs w:val="24"/>
          <w:lang w:val="es-CO"/>
        </w:rPr>
        <w:t>etc.</w:t>
      </w:r>
      <w:r w:rsidRPr="4905CAF9" w:rsidR="4FF0CD61">
        <w:rPr>
          <w:rFonts w:ascii="Times New Roman" w:hAnsi="Times New Roman" w:eastAsia="Times New Roman" w:cs="Times New Roman"/>
          <w:sz w:val="24"/>
          <w:szCs w:val="24"/>
          <w:lang w:val="es-CO"/>
        </w:rPr>
        <w:t>)</w:t>
      </w:r>
      <w:r w:rsidRPr="4905CAF9" w:rsidR="2190D1F3">
        <w:rPr>
          <w:rFonts w:ascii="Times New Roman" w:hAnsi="Times New Roman" w:eastAsia="Times New Roman" w:cs="Times New Roman"/>
          <w:sz w:val="24"/>
          <w:szCs w:val="24"/>
          <w:lang w:val="es-CO"/>
        </w:rPr>
        <w:t>, que puedan afectar el modelamiento del mismo.</w:t>
      </w:r>
    </w:p>
    <w:p w:rsidR="6621FCC6" w:rsidP="2FEBE74E" w:rsidRDefault="319791C0" w14:paraId="5A1CF17E" w14:textId="62D05070">
      <w:pPr>
        <w:pStyle w:val="ListParagraph"/>
        <w:numPr>
          <w:ilvl w:val="0"/>
          <w:numId w:val="15"/>
        </w:numPr>
        <w:spacing w:after="240" w:line="288" w:lineRule="auto"/>
        <w:jc w:val="both"/>
        <w:rPr>
          <w:rFonts w:ascii="Times New Roman" w:hAnsi="Times New Roman" w:eastAsia="Times New Roman" w:cs="Times New Roman"/>
          <w:b/>
          <w:bCs/>
          <w:color w:val="000000" w:themeColor="text1"/>
          <w:sz w:val="24"/>
          <w:szCs w:val="24"/>
          <w:lang w:val="es-CO"/>
        </w:rPr>
      </w:pPr>
      <w:r w:rsidRPr="2FEBE74E">
        <w:rPr>
          <w:rFonts w:ascii="Times New Roman" w:hAnsi="Times New Roman" w:eastAsia="Times New Roman" w:cs="Times New Roman"/>
          <w:b/>
          <w:bCs/>
          <w:color w:val="000000" w:themeColor="text1"/>
          <w:sz w:val="24"/>
          <w:szCs w:val="24"/>
          <w:lang w:val="es-CO"/>
        </w:rPr>
        <w:t>Analizar</w:t>
      </w:r>
    </w:p>
    <w:p w:rsidR="6621FCC6" w:rsidP="4905CAF9" w:rsidRDefault="2679006E" w14:paraId="28CEEEE7" w14:textId="505EA0DD">
      <w:pPr>
        <w:spacing w:after="240" w:line="288" w:lineRule="auto"/>
        <w:ind w:left="709"/>
        <w:jc w:val="both"/>
        <w:rPr>
          <w:rFonts w:ascii="Times New Roman" w:hAnsi="Times New Roman" w:eastAsia="Times New Roman" w:cs="Times New Roman"/>
          <w:sz w:val="24"/>
          <w:szCs w:val="24"/>
          <w:lang w:val="es-CO"/>
        </w:rPr>
      </w:pPr>
      <w:r w:rsidRPr="4905CAF9">
        <w:rPr>
          <w:rFonts w:ascii="Times New Roman" w:hAnsi="Times New Roman" w:eastAsia="Times New Roman" w:cs="Times New Roman"/>
          <w:sz w:val="24"/>
          <w:szCs w:val="24"/>
          <w:lang w:val="es-CO"/>
        </w:rPr>
        <w:t xml:space="preserve">Implica profundizar en la comprensión de los </w:t>
      </w:r>
      <w:r w:rsidRPr="4905CAF9" w:rsidR="21A390C4">
        <w:rPr>
          <w:rFonts w:ascii="Times New Roman" w:hAnsi="Times New Roman" w:eastAsia="Times New Roman" w:cs="Times New Roman"/>
          <w:sz w:val="24"/>
          <w:szCs w:val="24"/>
          <w:lang w:val="es-CO"/>
        </w:rPr>
        <w:t>hallazgos</w:t>
      </w:r>
      <w:r w:rsidRPr="4905CAF9">
        <w:rPr>
          <w:rFonts w:ascii="Times New Roman" w:hAnsi="Times New Roman" w:eastAsia="Times New Roman" w:cs="Times New Roman"/>
          <w:sz w:val="24"/>
          <w:szCs w:val="24"/>
          <w:lang w:val="es-CO"/>
        </w:rPr>
        <w:t xml:space="preserve"> previamente descritos y determinar su relevancia y aplicabilidad</w:t>
      </w:r>
      <w:r w:rsidRPr="4905CAF9" w:rsidR="7F5C0DE0">
        <w:rPr>
          <w:rFonts w:ascii="Times New Roman" w:hAnsi="Times New Roman" w:eastAsia="Times New Roman" w:cs="Times New Roman"/>
          <w:sz w:val="24"/>
          <w:szCs w:val="24"/>
          <w:lang w:val="es-CO"/>
        </w:rPr>
        <w:t>,</w:t>
      </w:r>
      <w:r w:rsidRPr="4905CAF9" w:rsidR="58A152DB">
        <w:rPr>
          <w:rFonts w:ascii="Times New Roman" w:hAnsi="Times New Roman" w:eastAsia="Times New Roman" w:cs="Times New Roman"/>
          <w:sz w:val="24"/>
          <w:szCs w:val="24"/>
          <w:lang w:val="es-CO"/>
        </w:rPr>
        <w:t xml:space="preserve"> mediante</w:t>
      </w:r>
      <w:r w:rsidRPr="4905CAF9" w:rsidR="7F5C0DE0">
        <w:rPr>
          <w:rFonts w:ascii="Times New Roman" w:hAnsi="Times New Roman" w:eastAsia="Times New Roman" w:cs="Times New Roman"/>
          <w:sz w:val="24"/>
          <w:szCs w:val="24"/>
          <w:lang w:val="es-CO"/>
        </w:rPr>
        <w:t xml:space="preserve"> </w:t>
      </w:r>
      <w:r w:rsidRPr="4905CAF9" w:rsidR="7D45BD38">
        <w:rPr>
          <w:rFonts w:ascii="Times New Roman" w:hAnsi="Times New Roman" w:eastAsia="Times New Roman" w:cs="Times New Roman"/>
          <w:sz w:val="24"/>
          <w:szCs w:val="24"/>
          <w:lang w:val="es-CO"/>
        </w:rPr>
        <w:t>la identificación de patrones, tendencias, problemas, anomalías y oportunidades de mejora</w:t>
      </w:r>
      <w:r w:rsidRPr="4905CAF9" w:rsidR="7A682942">
        <w:rPr>
          <w:rFonts w:ascii="Times New Roman" w:hAnsi="Times New Roman" w:eastAsia="Times New Roman" w:cs="Times New Roman"/>
          <w:sz w:val="24"/>
          <w:szCs w:val="24"/>
          <w:lang w:val="es-CO"/>
        </w:rPr>
        <w:t xml:space="preserve">, </w:t>
      </w:r>
      <w:r w:rsidRPr="4905CAF9" w:rsidR="1A241573">
        <w:rPr>
          <w:rFonts w:ascii="Times New Roman" w:hAnsi="Times New Roman" w:eastAsia="Times New Roman" w:cs="Times New Roman"/>
          <w:sz w:val="24"/>
          <w:szCs w:val="24"/>
          <w:lang w:val="es-CO"/>
        </w:rPr>
        <w:t xml:space="preserve">por medio de técnicas </w:t>
      </w:r>
      <w:r w:rsidRPr="4905CAF9" w:rsidR="2241297C">
        <w:rPr>
          <w:rFonts w:ascii="Times New Roman" w:hAnsi="Times New Roman" w:eastAsia="Times New Roman" w:cs="Times New Roman"/>
          <w:sz w:val="24"/>
          <w:szCs w:val="24"/>
          <w:lang w:val="es-CO"/>
        </w:rPr>
        <w:t xml:space="preserve">estadísticas, tales </w:t>
      </w:r>
      <w:r w:rsidRPr="4905CAF9" w:rsidR="1A241573">
        <w:rPr>
          <w:rFonts w:ascii="Times New Roman" w:hAnsi="Times New Roman" w:eastAsia="Times New Roman" w:cs="Times New Roman"/>
          <w:sz w:val="24"/>
          <w:szCs w:val="24"/>
          <w:lang w:val="es-CO"/>
        </w:rPr>
        <w:t>como:</w:t>
      </w:r>
    </w:p>
    <w:p w:rsidR="317103BB" w:rsidP="600F03A9" w:rsidRDefault="317103BB" w14:paraId="18CE12D7" w14:textId="77B1E2D0">
      <w:pPr>
        <w:pStyle w:val="ListParagraph"/>
        <w:numPr>
          <w:ilvl w:val="1"/>
          <w:numId w:val="15"/>
        </w:numPr>
        <w:spacing w:after="0" w:line="288" w:lineRule="auto"/>
        <w:jc w:val="both"/>
        <w:rPr>
          <w:rFonts w:ascii="Times New Roman" w:hAnsi="Times New Roman" w:eastAsia="Times New Roman" w:cs="Times New Roman"/>
          <w:sz w:val="24"/>
          <w:szCs w:val="24"/>
          <w:lang w:val="es-CO"/>
        </w:rPr>
      </w:pPr>
      <w:r w:rsidRPr="600F03A9">
        <w:rPr>
          <w:rFonts w:ascii="Times New Roman" w:hAnsi="Times New Roman" w:eastAsia="Times New Roman" w:cs="Times New Roman"/>
          <w:sz w:val="24"/>
          <w:szCs w:val="24"/>
          <w:lang w:val="es-CO"/>
        </w:rPr>
        <w:t>Análisis de series temporales (Evolución en el tiempo)</w:t>
      </w:r>
    </w:p>
    <w:p w:rsidR="317103BB" w:rsidP="600F03A9" w:rsidRDefault="317103BB" w14:paraId="59578D57" w14:textId="3628EE9A">
      <w:pPr>
        <w:pStyle w:val="ListParagraph"/>
        <w:numPr>
          <w:ilvl w:val="1"/>
          <w:numId w:val="15"/>
        </w:numPr>
        <w:spacing w:after="0" w:line="288" w:lineRule="auto"/>
        <w:jc w:val="both"/>
        <w:rPr>
          <w:rFonts w:ascii="Times New Roman" w:hAnsi="Times New Roman" w:eastAsia="Times New Roman" w:cs="Times New Roman"/>
          <w:sz w:val="24"/>
          <w:szCs w:val="24"/>
          <w:lang w:val="es-CO"/>
        </w:rPr>
      </w:pPr>
      <w:r w:rsidRPr="600F03A9">
        <w:rPr>
          <w:rFonts w:ascii="Times New Roman" w:hAnsi="Times New Roman" w:eastAsia="Times New Roman" w:cs="Times New Roman"/>
          <w:sz w:val="24"/>
          <w:szCs w:val="24"/>
          <w:lang w:val="es-CO"/>
        </w:rPr>
        <w:t>Correlación de eventos</w:t>
      </w:r>
    </w:p>
    <w:p w:rsidR="317103BB" w:rsidP="600F03A9" w:rsidRDefault="317103BB" w14:paraId="2B8F3740" w14:textId="59182A33">
      <w:pPr>
        <w:pStyle w:val="ListParagraph"/>
        <w:numPr>
          <w:ilvl w:val="1"/>
          <w:numId w:val="15"/>
        </w:numPr>
        <w:spacing w:after="0" w:line="288" w:lineRule="auto"/>
        <w:jc w:val="both"/>
        <w:rPr>
          <w:rFonts w:ascii="Times New Roman" w:hAnsi="Times New Roman" w:eastAsia="Times New Roman" w:cs="Times New Roman"/>
          <w:sz w:val="24"/>
          <w:szCs w:val="24"/>
          <w:lang w:val="es-CO"/>
        </w:rPr>
      </w:pPr>
      <w:r w:rsidRPr="600F03A9">
        <w:rPr>
          <w:rFonts w:ascii="Times New Roman" w:hAnsi="Times New Roman" w:eastAsia="Times New Roman" w:cs="Times New Roman"/>
          <w:sz w:val="24"/>
          <w:szCs w:val="24"/>
          <w:lang w:val="es-CO"/>
        </w:rPr>
        <w:t>Clasificación de eventos</w:t>
      </w:r>
    </w:p>
    <w:p w:rsidR="317103BB" w:rsidP="600F03A9" w:rsidRDefault="317103BB" w14:paraId="7B6BC593" w14:textId="57EF423B">
      <w:pPr>
        <w:pStyle w:val="ListParagraph"/>
        <w:numPr>
          <w:ilvl w:val="1"/>
          <w:numId w:val="15"/>
        </w:numPr>
        <w:spacing w:after="240" w:line="288" w:lineRule="auto"/>
        <w:jc w:val="both"/>
        <w:rPr>
          <w:rFonts w:ascii="Times New Roman" w:hAnsi="Times New Roman" w:eastAsia="Times New Roman" w:cs="Times New Roman"/>
          <w:sz w:val="24"/>
          <w:szCs w:val="24"/>
          <w:lang w:val="es-CO"/>
        </w:rPr>
      </w:pPr>
      <w:r w:rsidRPr="600F03A9">
        <w:rPr>
          <w:rFonts w:ascii="Times New Roman" w:hAnsi="Times New Roman" w:eastAsia="Times New Roman" w:cs="Times New Roman"/>
          <w:sz w:val="24"/>
          <w:szCs w:val="24"/>
          <w:lang w:val="es-CO"/>
        </w:rPr>
        <w:t>Métricas de rendimiento</w:t>
      </w:r>
    </w:p>
    <w:p w:rsidR="317103BB" w:rsidP="600F03A9" w:rsidRDefault="317103BB" w14:paraId="055855EE" w14:textId="7E680908">
      <w:pPr>
        <w:spacing w:after="240" w:line="288" w:lineRule="auto"/>
        <w:ind w:left="726"/>
        <w:jc w:val="both"/>
        <w:rPr>
          <w:rFonts w:ascii="Times New Roman" w:hAnsi="Times New Roman" w:eastAsia="Times New Roman" w:cs="Times New Roman"/>
          <w:sz w:val="24"/>
          <w:szCs w:val="24"/>
          <w:lang w:val="es-CO"/>
        </w:rPr>
      </w:pPr>
      <w:r w:rsidRPr="600F03A9">
        <w:rPr>
          <w:rFonts w:ascii="Times New Roman" w:hAnsi="Times New Roman" w:eastAsia="Times New Roman" w:cs="Times New Roman"/>
          <w:sz w:val="24"/>
          <w:szCs w:val="24"/>
          <w:lang w:val="es-CO"/>
        </w:rPr>
        <w:t>Algunos ejemplos para objeto de análisis son:</w:t>
      </w:r>
    </w:p>
    <w:p w:rsidR="317103BB" w:rsidP="600F03A9" w:rsidRDefault="317103BB" w14:paraId="08178EE3" w14:textId="033F4672">
      <w:pPr>
        <w:pStyle w:val="ListParagraph"/>
        <w:numPr>
          <w:ilvl w:val="1"/>
          <w:numId w:val="15"/>
        </w:numPr>
        <w:spacing w:after="0" w:line="288" w:lineRule="auto"/>
        <w:jc w:val="both"/>
        <w:rPr>
          <w:rFonts w:ascii="Times New Roman" w:hAnsi="Times New Roman" w:eastAsia="Times New Roman" w:cs="Times New Roman"/>
          <w:sz w:val="24"/>
          <w:szCs w:val="24"/>
          <w:lang w:val="es-CO"/>
        </w:rPr>
      </w:pPr>
      <w:r w:rsidRPr="600F03A9">
        <w:rPr>
          <w:rFonts w:ascii="Times New Roman" w:hAnsi="Times New Roman" w:eastAsia="Times New Roman" w:cs="Times New Roman"/>
          <w:sz w:val="24"/>
          <w:szCs w:val="24"/>
          <w:lang w:val="es-CO"/>
        </w:rPr>
        <w:t>Cantidad de trámites/radicados</w:t>
      </w:r>
    </w:p>
    <w:p w:rsidR="317103BB" w:rsidP="600F03A9" w:rsidRDefault="317103BB" w14:paraId="21B813C6" w14:textId="2B2E8A15">
      <w:pPr>
        <w:pStyle w:val="ListParagraph"/>
        <w:numPr>
          <w:ilvl w:val="1"/>
          <w:numId w:val="15"/>
        </w:numPr>
        <w:spacing w:after="0" w:line="288" w:lineRule="auto"/>
        <w:jc w:val="both"/>
        <w:rPr>
          <w:rFonts w:ascii="Times New Roman" w:hAnsi="Times New Roman" w:eastAsia="Times New Roman" w:cs="Times New Roman"/>
          <w:sz w:val="24"/>
          <w:szCs w:val="24"/>
          <w:lang w:val="es-CO"/>
        </w:rPr>
      </w:pPr>
      <w:r w:rsidRPr="600F03A9">
        <w:rPr>
          <w:rFonts w:ascii="Times New Roman" w:hAnsi="Times New Roman" w:eastAsia="Times New Roman" w:cs="Times New Roman"/>
          <w:sz w:val="24"/>
          <w:szCs w:val="24"/>
          <w:lang w:val="es-CO"/>
        </w:rPr>
        <w:t>Contraste teoría vs realidad del proceso</w:t>
      </w:r>
    </w:p>
    <w:p w:rsidR="317103BB" w:rsidP="600F03A9" w:rsidRDefault="317103BB" w14:paraId="057A0DD2" w14:textId="13B63655">
      <w:pPr>
        <w:pStyle w:val="ListParagraph"/>
        <w:numPr>
          <w:ilvl w:val="1"/>
          <w:numId w:val="15"/>
        </w:numPr>
        <w:spacing w:after="0" w:line="288" w:lineRule="auto"/>
        <w:jc w:val="both"/>
        <w:rPr>
          <w:rFonts w:ascii="Times New Roman" w:hAnsi="Times New Roman" w:eastAsia="Times New Roman" w:cs="Times New Roman"/>
          <w:sz w:val="24"/>
          <w:szCs w:val="24"/>
          <w:lang w:val="es-CO"/>
        </w:rPr>
      </w:pPr>
      <w:r w:rsidRPr="600F03A9">
        <w:rPr>
          <w:rFonts w:ascii="Times New Roman" w:hAnsi="Times New Roman" w:eastAsia="Times New Roman" w:cs="Times New Roman"/>
          <w:sz w:val="24"/>
          <w:szCs w:val="24"/>
          <w:lang w:val="es-CO"/>
        </w:rPr>
        <w:t>Observaciones del usuario</w:t>
      </w:r>
    </w:p>
    <w:p w:rsidR="317103BB" w:rsidP="600F03A9" w:rsidRDefault="317103BB" w14:paraId="15A131F1" w14:textId="47D37C10">
      <w:pPr>
        <w:pStyle w:val="ListParagraph"/>
        <w:numPr>
          <w:ilvl w:val="1"/>
          <w:numId w:val="15"/>
        </w:numPr>
        <w:spacing w:after="0" w:line="288" w:lineRule="auto"/>
        <w:jc w:val="both"/>
        <w:rPr>
          <w:rFonts w:ascii="Times New Roman" w:hAnsi="Times New Roman" w:eastAsia="Times New Roman" w:cs="Times New Roman"/>
          <w:sz w:val="24"/>
          <w:szCs w:val="24"/>
          <w:lang w:val="es-CO"/>
        </w:rPr>
      </w:pPr>
      <w:r w:rsidRPr="600F03A9">
        <w:rPr>
          <w:rFonts w:ascii="Times New Roman" w:hAnsi="Times New Roman" w:eastAsia="Times New Roman" w:cs="Times New Roman"/>
          <w:sz w:val="24"/>
          <w:szCs w:val="24"/>
          <w:lang w:val="es-CO"/>
        </w:rPr>
        <w:t>Tiempos de procesamiento</w:t>
      </w:r>
    </w:p>
    <w:p w:rsidR="317103BB" w:rsidP="600F03A9" w:rsidRDefault="317103BB" w14:paraId="2D9A3D09" w14:textId="3B825A68">
      <w:pPr>
        <w:pStyle w:val="ListParagraph"/>
        <w:numPr>
          <w:ilvl w:val="1"/>
          <w:numId w:val="15"/>
        </w:numPr>
        <w:spacing w:after="0" w:line="288" w:lineRule="auto"/>
        <w:jc w:val="both"/>
        <w:rPr>
          <w:rFonts w:ascii="Times New Roman" w:hAnsi="Times New Roman" w:eastAsia="Times New Roman" w:cs="Times New Roman"/>
          <w:sz w:val="24"/>
          <w:szCs w:val="24"/>
          <w:lang w:val="es-CO"/>
        </w:rPr>
      </w:pPr>
      <w:r w:rsidRPr="600F03A9">
        <w:rPr>
          <w:rFonts w:ascii="Times New Roman" w:hAnsi="Times New Roman" w:eastAsia="Times New Roman" w:cs="Times New Roman"/>
          <w:sz w:val="24"/>
          <w:szCs w:val="24"/>
          <w:lang w:val="es-CO"/>
        </w:rPr>
        <w:t>Reprocesos</w:t>
      </w:r>
    </w:p>
    <w:p w:rsidR="317103BB" w:rsidP="600F03A9" w:rsidRDefault="317103BB" w14:paraId="5E908F89" w14:textId="252BD0B2">
      <w:pPr>
        <w:pStyle w:val="ListParagraph"/>
        <w:numPr>
          <w:ilvl w:val="1"/>
          <w:numId w:val="15"/>
        </w:numPr>
        <w:spacing w:after="0" w:line="288" w:lineRule="auto"/>
        <w:jc w:val="both"/>
        <w:rPr>
          <w:rFonts w:ascii="Times New Roman" w:hAnsi="Times New Roman" w:eastAsia="Times New Roman" w:cs="Times New Roman"/>
          <w:sz w:val="24"/>
          <w:szCs w:val="24"/>
          <w:lang w:val="es-CO"/>
        </w:rPr>
      </w:pPr>
      <w:r w:rsidRPr="600F03A9">
        <w:rPr>
          <w:rFonts w:ascii="Times New Roman" w:hAnsi="Times New Roman" w:eastAsia="Times New Roman" w:cs="Times New Roman"/>
          <w:sz w:val="24"/>
          <w:szCs w:val="24"/>
          <w:lang w:val="es-CO"/>
        </w:rPr>
        <w:t>Flujos de procesamiento</w:t>
      </w:r>
    </w:p>
    <w:p w:rsidR="317103BB" w:rsidP="600F03A9" w:rsidRDefault="3B18553C" w14:paraId="6AA80A01" w14:textId="2A83C9A0">
      <w:pPr>
        <w:pStyle w:val="ListParagraph"/>
        <w:numPr>
          <w:ilvl w:val="1"/>
          <w:numId w:val="15"/>
        </w:numPr>
        <w:spacing w:after="0" w:line="288" w:lineRule="auto"/>
        <w:jc w:val="both"/>
        <w:rPr>
          <w:rFonts w:ascii="Times New Roman" w:hAnsi="Times New Roman" w:eastAsia="Times New Roman" w:cs="Times New Roman"/>
          <w:sz w:val="24"/>
          <w:szCs w:val="24"/>
          <w:lang w:val="es-CO"/>
        </w:rPr>
      </w:pPr>
      <w:r w:rsidRPr="6D214912">
        <w:rPr>
          <w:rFonts w:ascii="Times New Roman" w:hAnsi="Times New Roman" w:eastAsia="Times New Roman" w:cs="Times New Roman"/>
          <w:sz w:val="24"/>
          <w:szCs w:val="24"/>
          <w:lang w:val="es-CO"/>
        </w:rPr>
        <w:t>Involucrados</w:t>
      </w:r>
      <w:r w:rsidRPr="6D214912" w:rsidR="0CEC1480">
        <w:rPr>
          <w:rFonts w:ascii="Times New Roman" w:hAnsi="Times New Roman" w:eastAsia="Times New Roman" w:cs="Times New Roman"/>
          <w:sz w:val="24"/>
          <w:szCs w:val="24"/>
          <w:lang w:val="es-CO"/>
        </w:rPr>
        <w:t xml:space="preserve"> (</w:t>
      </w:r>
      <w:r w:rsidRPr="6D214912" w:rsidR="01EEFE31">
        <w:rPr>
          <w:rFonts w:ascii="Times New Roman" w:hAnsi="Times New Roman" w:eastAsia="Times New Roman" w:cs="Times New Roman"/>
          <w:sz w:val="24"/>
          <w:szCs w:val="24"/>
          <w:lang w:val="es-CO"/>
        </w:rPr>
        <w:t xml:space="preserve">Servicio, </w:t>
      </w:r>
      <w:r w:rsidRPr="6D214912" w:rsidR="0CEC1480">
        <w:rPr>
          <w:rFonts w:ascii="Times New Roman" w:hAnsi="Times New Roman" w:eastAsia="Times New Roman" w:cs="Times New Roman"/>
          <w:sz w:val="24"/>
          <w:szCs w:val="24"/>
          <w:lang w:val="es-CO"/>
        </w:rPr>
        <w:t>Proceso, Tipo de trámite, Empresa</w:t>
      </w:r>
      <w:r w:rsidRPr="6D214912" w:rsidR="0FCD90A6">
        <w:rPr>
          <w:rFonts w:ascii="Times New Roman" w:hAnsi="Times New Roman" w:eastAsia="Times New Roman" w:cs="Times New Roman"/>
          <w:sz w:val="24"/>
          <w:szCs w:val="24"/>
          <w:lang w:val="es-CO"/>
        </w:rPr>
        <w:t>, etc.</w:t>
      </w:r>
      <w:r w:rsidRPr="6D214912" w:rsidR="0CEC1480">
        <w:rPr>
          <w:rFonts w:ascii="Times New Roman" w:hAnsi="Times New Roman" w:eastAsia="Times New Roman" w:cs="Times New Roman"/>
          <w:sz w:val="24"/>
          <w:szCs w:val="24"/>
          <w:lang w:val="es-CO"/>
        </w:rPr>
        <w:t>)</w:t>
      </w:r>
    </w:p>
    <w:p w:rsidR="317103BB" w:rsidP="600F03A9" w:rsidRDefault="317103BB" w14:paraId="25CA5075" w14:textId="7FA223DE">
      <w:pPr>
        <w:pStyle w:val="ListParagraph"/>
        <w:numPr>
          <w:ilvl w:val="1"/>
          <w:numId w:val="15"/>
        </w:numPr>
        <w:spacing w:after="0" w:line="288" w:lineRule="auto"/>
        <w:jc w:val="both"/>
        <w:rPr>
          <w:rFonts w:ascii="Times New Roman" w:hAnsi="Times New Roman" w:eastAsia="Times New Roman" w:cs="Times New Roman"/>
          <w:sz w:val="24"/>
          <w:szCs w:val="24"/>
          <w:lang w:val="es-CO"/>
        </w:rPr>
      </w:pPr>
      <w:r w:rsidRPr="600F03A9">
        <w:rPr>
          <w:rFonts w:ascii="Times New Roman" w:hAnsi="Times New Roman" w:eastAsia="Times New Roman" w:cs="Times New Roman"/>
          <w:sz w:val="24"/>
          <w:szCs w:val="24"/>
          <w:lang w:val="es-CO"/>
        </w:rPr>
        <w:t>Desviaciones</w:t>
      </w:r>
    </w:p>
    <w:p w:rsidR="317103BB" w:rsidP="600F03A9" w:rsidRDefault="317103BB" w14:paraId="5BB5C594" w14:textId="0EBC5A9C">
      <w:pPr>
        <w:pStyle w:val="ListParagraph"/>
        <w:numPr>
          <w:ilvl w:val="1"/>
          <w:numId w:val="15"/>
        </w:numPr>
        <w:spacing w:after="0" w:line="288" w:lineRule="auto"/>
        <w:jc w:val="both"/>
        <w:rPr>
          <w:rFonts w:ascii="Times New Roman" w:hAnsi="Times New Roman" w:eastAsia="Times New Roman" w:cs="Times New Roman"/>
          <w:sz w:val="24"/>
          <w:szCs w:val="24"/>
          <w:lang w:val="es-CO"/>
        </w:rPr>
      </w:pPr>
      <w:r w:rsidRPr="600F03A9">
        <w:rPr>
          <w:rFonts w:ascii="Times New Roman" w:hAnsi="Times New Roman" w:eastAsia="Times New Roman" w:cs="Times New Roman"/>
          <w:sz w:val="24"/>
          <w:szCs w:val="24"/>
          <w:lang w:val="es-CO"/>
        </w:rPr>
        <w:t>Cumplimiento de reglas de negocio</w:t>
      </w:r>
    </w:p>
    <w:p w:rsidR="3B18553C" w:rsidP="6D214912" w:rsidRDefault="4724C65D" w14:paraId="25BD904F" w14:textId="3DC7C26C">
      <w:pPr>
        <w:pStyle w:val="ListParagraph"/>
        <w:numPr>
          <w:ilvl w:val="1"/>
          <w:numId w:val="15"/>
        </w:numPr>
        <w:spacing w:after="240" w:line="288" w:lineRule="auto"/>
        <w:jc w:val="both"/>
        <w:rPr>
          <w:rFonts w:ascii="Times New Roman" w:hAnsi="Times New Roman" w:eastAsia="Times New Roman" w:cs="Times New Roman"/>
          <w:sz w:val="24"/>
          <w:szCs w:val="24"/>
          <w:lang w:val="es-CO"/>
        </w:rPr>
      </w:pPr>
      <w:r w:rsidRPr="4905CAF9">
        <w:rPr>
          <w:rFonts w:ascii="Times New Roman" w:hAnsi="Times New Roman" w:eastAsia="Times New Roman" w:cs="Times New Roman"/>
          <w:sz w:val="24"/>
          <w:szCs w:val="24"/>
          <w:lang w:val="es-CO"/>
        </w:rPr>
        <w:t>Otras que puedan surgir en función de la metadata</w:t>
      </w:r>
    </w:p>
    <w:p w:rsidR="651243F1" w:rsidP="4905CAF9" w:rsidRDefault="30CEA4D6" w14:paraId="7689AB6F" w14:textId="082AB6C0">
      <w:pPr>
        <w:spacing w:after="240" w:line="288" w:lineRule="auto"/>
        <w:ind w:left="709"/>
        <w:jc w:val="both"/>
        <w:rPr>
          <w:rFonts w:ascii="Times New Roman" w:hAnsi="Times New Roman" w:eastAsia="Times New Roman" w:cs="Times New Roman"/>
          <w:sz w:val="24"/>
          <w:szCs w:val="24"/>
          <w:lang w:val="es-CO"/>
        </w:rPr>
      </w:pPr>
      <w:r w:rsidRPr="4905CAF9">
        <w:rPr>
          <w:rFonts w:ascii="Times New Roman" w:hAnsi="Times New Roman" w:eastAsia="Times New Roman" w:cs="Times New Roman"/>
          <w:color w:val="000000" w:themeColor="text1"/>
          <w:sz w:val="24"/>
          <w:szCs w:val="24"/>
          <w:lang w:val="es-CO"/>
        </w:rPr>
        <w:t>Posteriormente,</w:t>
      </w:r>
      <w:r w:rsidRPr="4905CAF9">
        <w:rPr>
          <w:rFonts w:ascii="Times New Roman" w:hAnsi="Times New Roman" w:eastAsia="Times New Roman" w:cs="Times New Roman"/>
          <w:sz w:val="24"/>
          <w:szCs w:val="24"/>
          <w:lang w:val="es-CO"/>
        </w:rPr>
        <w:t xml:space="preserve"> </w:t>
      </w:r>
      <w:r w:rsidRPr="4905CAF9" w:rsidR="02923B38">
        <w:rPr>
          <w:rFonts w:ascii="Times New Roman" w:hAnsi="Times New Roman" w:eastAsia="Times New Roman" w:cs="Times New Roman"/>
          <w:sz w:val="24"/>
          <w:szCs w:val="24"/>
          <w:lang w:val="es-CO"/>
        </w:rPr>
        <w:t xml:space="preserve">se busca </w:t>
      </w:r>
      <w:r w:rsidRPr="4905CAF9">
        <w:rPr>
          <w:rFonts w:ascii="Times New Roman" w:hAnsi="Times New Roman" w:eastAsia="Times New Roman" w:cs="Times New Roman"/>
          <w:sz w:val="24"/>
          <w:szCs w:val="24"/>
          <w:lang w:val="es-CO"/>
        </w:rPr>
        <w:t>dar sentido a los resultados obtenidos a través de estos análisis</w:t>
      </w:r>
      <w:r w:rsidRPr="4905CAF9" w:rsidR="08CA6DC0">
        <w:rPr>
          <w:rFonts w:ascii="Times New Roman" w:hAnsi="Times New Roman" w:eastAsia="Times New Roman" w:cs="Times New Roman"/>
          <w:sz w:val="24"/>
          <w:szCs w:val="24"/>
          <w:lang w:val="es-CO"/>
        </w:rPr>
        <w:t xml:space="preserve"> por medio de conclusiones y recomendaciones</w:t>
      </w:r>
      <w:r w:rsidRPr="4905CAF9" w:rsidR="30577FB8">
        <w:rPr>
          <w:rFonts w:ascii="Times New Roman" w:hAnsi="Times New Roman" w:eastAsia="Times New Roman" w:cs="Times New Roman"/>
          <w:sz w:val="24"/>
          <w:szCs w:val="24"/>
          <w:lang w:val="es-CO"/>
        </w:rPr>
        <w:t>, haciendo uso de visuales que faciliten su comunicación.</w:t>
      </w:r>
      <w:r w:rsidRPr="4905CAF9" w:rsidR="645C4ADA">
        <w:rPr>
          <w:rFonts w:ascii="Times New Roman" w:hAnsi="Times New Roman" w:eastAsia="Times New Roman" w:cs="Times New Roman"/>
          <w:sz w:val="24"/>
          <w:szCs w:val="24"/>
          <w:lang w:val="es-CO"/>
        </w:rPr>
        <w:t xml:space="preserve"> </w:t>
      </w:r>
      <w:r w:rsidRPr="4905CAF9" w:rsidR="12AE8D46">
        <w:rPr>
          <w:rFonts w:ascii="Times New Roman" w:hAnsi="Times New Roman" w:eastAsia="Times New Roman" w:cs="Times New Roman"/>
          <w:sz w:val="24"/>
          <w:szCs w:val="24"/>
          <w:lang w:val="es-CO"/>
        </w:rPr>
        <w:t xml:space="preserve">Es así, que </w:t>
      </w:r>
      <w:r w:rsidRPr="4905CAF9" w:rsidR="10972902">
        <w:rPr>
          <w:rFonts w:ascii="Times New Roman" w:hAnsi="Times New Roman" w:eastAsia="Times New Roman" w:cs="Times New Roman"/>
          <w:sz w:val="24"/>
          <w:szCs w:val="24"/>
          <w:lang w:val="es-CO"/>
        </w:rPr>
        <w:t xml:space="preserve">esta actividad </w:t>
      </w:r>
      <w:r w:rsidRPr="4905CAF9" w:rsidR="12AE8D46">
        <w:rPr>
          <w:rFonts w:ascii="Times New Roman" w:hAnsi="Times New Roman" w:eastAsia="Times New Roman" w:cs="Times New Roman"/>
          <w:sz w:val="24"/>
          <w:szCs w:val="24"/>
          <w:lang w:val="es-CO"/>
        </w:rPr>
        <w:t>r</w:t>
      </w:r>
      <w:r w:rsidRPr="4905CAF9" w:rsidR="347F8E49">
        <w:rPr>
          <w:rFonts w:ascii="Times New Roman" w:hAnsi="Times New Roman" w:eastAsia="Times New Roman" w:cs="Times New Roman"/>
          <w:sz w:val="24"/>
          <w:szCs w:val="24"/>
          <w:lang w:val="es-CO"/>
        </w:rPr>
        <w:t>esulta</w:t>
      </w:r>
      <w:r w:rsidRPr="4905CAF9" w:rsidR="20C3AA8F">
        <w:rPr>
          <w:rFonts w:ascii="Times New Roman" w:hAnsi="Times New Roman" w:eastAsia="Times New Roman" w:cs="Times New Roman"/>
          <w:sz w:val="24"/>
          <w:szCs w:val="24"/>
          <w:lang w:val="es-CO"/>
        </w:rPr>
        <w:t xml:space="preserve"> fundamental para transformar los datos en conocimientos aprovechables</w:t>
      </w:r>
      <w:r w:rsidRPr="4905CAF9" w:rsidR="6941A7ED">
        <w:rPr>
          <w:rFonts w:ascii="Times New Roman" w:hAnsi="Times New Roman" w:eastAsia="Times New Roman" w:cs="Times New Roman"/>
          <w:sz w:val="24"/>
          <w:szCs w:val="24"/>
          <w:lang w:val="es-CO"/>
        </w:rPr>
        <w:t xml:space="preserve"> que permitan</w:t>
      </w:r>
      <w:r w:rsidRPr="4905CAF9" w:rsidR="2DC87003">
        <w:rPr>
          <w:rFonts w:ascii="Times New Roman" w:hAnsi="Times New Roman" w:eastAsia="Times New Roman" w:cs="Times New Roman"/>
          <w:sz w:val="24"/>
          <w:szCs w:val="24"/>
          <w:lang w:val="es-CO"/>
        </w:rPr>
        <w:t xml:space="preserve"> </w:t>
      </w:r>
      <w:r w:rsidRPr="4905CAF9" w:rsidR="7EE9758E">
        <w:rPr>
          <w:rFonts w:ascii="Times New Roman" w:hAnsi="Times New Roman" w:eastAsia="Times New Roman" w:cs="Times New Roman"/>
          <w:sz w:val="24"/>
          <w:szCs w:val="24"/>
          <w:lang w:val="es-CO"/>
        </w:rPr>
        <w:t xml:space="preserve">mejorar </w:t>
      </w:r>
      <w:r w:rsidRPr="4905CAF9" w:rsidR="586236FA">
        <w:rPr>
          <w:rFonts w:ascii="Times New Roman" w:hAnsi="Times New Roman" w:eastAsia="Times New Roman" w:cs="Times New Roman"/>
          <w:sz w:val="24"/>
          <w:szCs w:val="24"/>
          <w:lang w:val="es-CO"/>
        </w:rPr>
        <w:t>el</w:t>
      </w:r>
      <w:r w:rsidRPr="4905CAF9" w:rsidR="7EE9758E">
        <w:rPr>
          <w:rFonts w:ascii="Times New Roman" w:hAnsi="Times New Roman" w:eastAsia="Times New Roman" w:cs="Times New Roman"/>
          <w:sz w:val="24"/>
          <w:szCs w:val="24"/>
          <w:lang w:val="es-CO"/>
        </w:rPr>
        <w:t xml:space="preserve"> rendimiento</w:t>
      </w:r>
      <w:r w:rsidRPr="4905CAF9" w:rsidR="20BF17B1">
        <w:rPr>
          <w:rFonts w:ascii="Times New Roman" w:hAnsi="Times New Roman" w:eastAsia="Times New Roman" w:cs="Times New Roman"/>
          <w:sz w:val="24"/>
          <w:szCs w:val="24"/>
          <w:lang w:val="es-CO"/>
        </w:rPr>
        <w:t xml:space="preserve"> del proceso</w:t>
      </w:r>
      <w:r w:rsidRPr="4905CAF9" w:rsidR="7EE9758E">
        <w:rPr>
          <w:rFonts w:ascii="Times New Roman" w:hAnsi="Times New Roman" w:eastAsia="Times New Roman" w:cs="Times New Roman"/>
          <w:sz w:val="24"/>
          <w:szCs w:val="24"/>
          <w:lang w:val="es-CO"/>
        </w:rPr>
        <w:t>.</w:t>
      </w:r>
    </w:p>
    <w:p w:rsidR="1FC870F1" w:rsidP="0098ED28" w:rsidRDefault="4737CEB7" w14:paraId="6A0F5318" w14:textId="3DC7680C">
      <w:pPr>
        <w:pStyle w:val="ListParagraph"/>
        <w:numPr>
          <w:ilvl w:val="0"/>
          <w:numId w:val="15"/>
        </w:numPr>
        <w:spacing w:after="240" w:line="288" w:lineRule="auto"/>
        <w:rPr>
          <w:rFonts w:ascii="Times New Roman" w:hAnsi="Times New Roman" w:eastAsia="Times New Roman" w:cs="Times New Roman"/>
          <w:sz w:val="24"/>
          <w:szCs w:val="24"/>
          <w:lang w:val="es-CO"/>
        </w:rPr>
      </w:pPr>
      <w:r w:rsidRPr="4905CAF9">
        <w:rPr>
          <w:rFonts w:ascii="Times New Roman" w:hAnsi="Times New Roman" w:eastAsia="Times New Roman" w:cs="Times New Roman"/>
          <w:b/>
          <w:bCs/>
          <w:sz w:val="24"/>
          <w:szCs w:val="24"/>
          <w:lang w:val="es-CO"/>
        </w:rPr>
        <w:t>Documentar</w:t>
      </w:r>
    </w:p>
    <w:p w:rsidR="1FC870F1" w:rsidP="4C178427" w:rsidRDefault="30D6A2D8" w14:paraId="0C991527" w14:textId="5212C6BD">
      <w:pPr>
        <w:spacing w:after="240" w:line="288" w:lineRule="auto"/>
        <w:ind w:left="709"/>
        <w:jc w:val="both"/>
        <w:rPr>
          <w:rFonts w:ascii="Times New Roman" w:hAnsi="Times New Roman" w:eastAsia="Times New Roman" w:cs="Times New Roman"/>
          <w:sz w:val="24"/>
          <w:szCs w:val="24"/>
          <w:lang w:val="es-CO"/>
        </w:rPr>
      </w:pPr>
      <w:r w:rsidRPr="4C178427">
        <w:rPr>
          <w:rFonts w:ascii="Times New Roman" w:hAnsi="Times New Roman" w:eastAsia="Times New Roman" w:cs="Times New Roman"/>
          <w:sz w:val="24"/>
          <w:szCs w:val="24"/>
          <w:lang w:val="es-CO"/>
        </w:rPr>
        <w:t xml:space="preserve">Se refiere al almacenamiento organizado y seguro de los resultados del análisis para futuras referencias y usos. </w:t>
      </w:r>
      <w:r w:rsidRPr="4C178427" w:rsidR="2FA5379C">
        <w:rPr>
          <w:rFonts w:ascii="Times New Roman" w:hAnsi="Times New Roman" w:eastAsia="Times New Roman" w:cs="Times New Roman"/>
          <w:sz w:val="24"/>
          <w:szCs w:val="24"/>
          <w:lang w:val="es-CO"/>
        </w:rPr>
        <w:t>Esto</w:t>
      </w:r>
      <w:r w:rsidRPr="4C178427">
        <w:rPr>
          <w:rFonts w:ascii="Times New Roman" w:hAnsi="Times New Roman" w:eastAsia="Times New Roman" w:cs="Times New Roman"/>
          <w:sz w:val="24"/>
          <w:szCs w:val="24"/>
          <w:lang w:val="es-CO"/>
        </w:rPr>
        <w:t xml:space="preserve"> garantiza que los </w:t>
      </w:r>
      <w:r w:rsidRPr="4C178427" w:rsidR="39E8485D">
        <w:rPr>
          <w:rFonts w:ascii="Times New Roman" w:hAnsi="Times New Roman" w:eastAsia="Times New Roman" w:cs="Times New Roman"/>
          <w:sz w:val="24"/>
          <w:szCs w:val="24"/>
          <w:lang w:val="es-CO"/>
        </w:rPr>
        <w:t>hallazgos</w:t>
      </w:r>
      <w:r w:rsidRPr="4C178427">
        <w:rPr>
          <w:rFonts w:ascii="Times New Roman" w:hAnsi="Times New Roman" w:eastAsia="Times New Roman" w:cs="Times New Roman"/>
          <w:sz w:val="24"/>
          <w:szCs w:val="24"/>
          <w:lang w:val="es-CO"/>
        </w:rPr>
        <w:t xml:space="preserve"> no se pierdan con el tiempo y que puedan ser consultados </w:t>
      </w:r>
      <w:r w:rsidRPr="4C178427" w:rsidR="1471A9E1">
        <w:rPr>
          <w:rFonts w:ascii="Times New Roman" w:hAnsi="Times New Roman" w:eastAsia="Times New Roman" w:cs="Times New Roman"/>
          <w:sz w:val="24"/>
          <w:szCs w:val="24"/>
          <w:lang w:val="es-CO"/>
        </w:rPr>
        <w:t xml:space="preserve">para futuras </w:t>
      </w:r>
      <w:r w:rsidRPr="4C178427" w:rsidR="4A553F1D">
        <w:rPr>
          <w:rFonts w:ascii="Times New Roman" w:hAnsi="Times New Roman" w:eastAsia="Times New Roman" w:cs="Times New Roman"/>
          <w:sz w:val="24"/>
          <w:szCs w:val="24"/>
          <w:lang w:val="es-CO"/>
        </w:rPr>
        <w:t>situ</w:t>
      </w:r>
      <w:r w:rsidRPr="4C178427" w:rsidR="1471A9E1">
        <w:rPr>
          <w:rFonts w:ascii="Times New Roman" w:hAnsi="Times New Roman" w:eastAsia="Times New Roman" w:cs="Times New Roman"/>
          <w:sz w:val="24"/>
          <w:szCs w:val="24"/>
          <w:lang w:val="es-CO"/>
        </w:rPr>
        <w:t>aciones (si así se requiere).</w:t>
      </w:r>
    </w:p>
    <w:p w:rsidR="689AFF91" w:rsidP="6D214912" w:rsidRDefault="3C6885A3" w14:paraId="7E260971" w14:textId="292F4A5E">
      <w:pPr>
        <w:spacing w:after="240" w:line="336" w:lineRule="auto"/>
        <w:jc w:val="center"/>
      </w:pPr>
      <w:r>
        <w:rPr>
          <w:noProof/>
        </w:rPr>
        <w:drawing>
          <wp:inline distT="0" distB="0" distL="0" distR="0" wp14:anchorId="52BF9D51" wp14:editId="53115357">
            <wp:extent cx="4572000" cy="3152775"/>
            <wp:effectExtent l="0" t="0" r="0" b="0"/>
            <wp:docPr id="1538808639" name="Picture 1538808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4572000" cy="3152775"/>
                    </a:xfrm>
                    <a:prstGeom prst="rect">
                      <a:avLst/>
                    </a:prstGeom>
                  </pic:spPr>
                </pic:pic>
              </a:graphicData>
            </a:graphic>
          </wp:inline>
        </w:drawing>
      </w:r>
    </w:p>
    <w:p w:rsidR="00441FA7" w:rsidP="4905CAF9" w:rsidRDefault="13910D66" w14:paraId="0DC36B17" w14:textId="3BB1520D">
      <w:pPr>
        <w:spacing w:after="240" w:line="288" w:lineRule="auto"/>
        <w:rPr>
          <w:rFonts w:ascii="Rockwell Nova" w:hAnsi="Rockwell Nova" w:eastAsia="Rockwell Nova" w:cs="Rockwell Nova"/>
          <w:b/>
          <w:bCs/>
          <w:sz w:val="28"/>
          <w:szCs w:val="28"/>
        </w:rPr>
      </w:pPr>
      <w:r w:rsidRPr="4905CAF9">
        <w:rPr>
          <w:rFonts w:ascii="Times New Roman" w:hAnsi="Times New Roman" w:eastAsia="Times New Roman" w:cs="Times New Roman"/>
          <w:b/>
          <w:bCs/>
          <w:sz w:val="24"/>
          <w:szCs w:val="24"/>
        </w:rPr>
        <w:t>Proceso de publicación</w:t>
      </w:r>
    </w:p>
    <w:p w:rsidR="73E2252D" w:rsidP="0098ED28" w:rsidRDefault="73E2252D" w14:paraId="503D24FE" w14:textId="2AAF2402">
      <w:pPr>
        <w:spacing w:after="240" w:line="288" w:lineRule="auto"/>
        <w:contextualSpacing/>
        <w:jc w:val="both"/>
        <w:rPr>
          <w:rFonts w:ascii="Times New Roman" w:hAnsi="Times New Roman" w:eastAsia="Times New Roman" w:cs="Times New Roman"/>
          <w:sz w:val="24"/>
          <w:szCs w:val="24"/>
        </w:rPr>
      </w:pPr>
      <w:r w:rsidRPr="42495F79">
        <w:rPr>
          <w:rFonts w:ascii="Times New Roman" w:hAnsi="Times New Roman" w:eastAsia="Times New Roman" w:cs="Times New Roman"/>
          <w:color w:val="000000" w:themeColor="text1"/>
          <w:sz w:val="24"/>
          <w:szCs w:val="24"/>
        </w:rPr>
        <w:t>El proceso de publicación de resultados o reportes es la etapa final y crucial del servicio</w:t>
      </w:r>
      <w:r w:rsidRPr="42495F79" w:rsidR="3AAD6E67">
        <w:rPr>
          <w:rFonts w:ascii="Times New Roman" w:hAnsi="Times New Roman" w:eastAsia="Times New Roman" w:cs="Times New Roman"/>
          <w:color w:val="000000" w:themeColor="text1"/>
          <w:sz w:val="24"/>
          <w:szCs w:val="24"/>
        </w:rPr>
        <w:t>,</w:t>
      </w:r>
      <w:r w:rsidRPr="42495F79">
        <w:rPr>
          <w:rFonts w:ascii="Times New Roman" w:hAnsi="Times New Roman" w:eastAsia="Times New Roman" w:cs="Times New Roman"/>
          <w:color w:val="000000" w:themeColor="text1"/>
          <w:sz w:val="24"/>
          <w:szCs w:val="24"/>
        </w:rPr>
        <w:t xml:space="preserve"> ya que permite una comunicación asertiva de la información en los diversos ámbitos que se requiera.</w:t>
      </w:r>
    </w:p>
    <w:p w:rsidR="73E2252D" w:rsidP="0098ED28" w:rsidRDefault="73E2252D" w14:paraId="162BE88D" w14:textId="3C7BFE09">
      <w:pPr>
        <w:spacing w:after="240" w:line="288" w:lineRule="auto"/>
        <w:contextualSpacing/>
        <w:jc w:val="both"/>
        <w:rPr>
          <w:rFonts w:ascii="Times New Roman" w:hAnsi="Times New Roman" w:eastAsia="Times New Roman" w:cs="Times New Roman"/>
          <w:color w:val="000000" w:themeColor="text1"/>
          <w:sz w:val="24"/>
          <w:szCs w:val="24"/>
        </w:rPr>
      </w:pPr>
      <w:r w:rsidRPr="0098ED28">
        <w:rPr>
          <w:rFonts w:ascii="Times New Roman" w:hAnsi="Times New Roman" w:eastAsia="Times New Roman" w:cs="Times New Roman"/>
          <w:color w:val="000000" w:themeColor="text1"/>
          <w:sz w:val="24"/>
          <w:szCs w:val="24"/>
        </w:rPr>
        <w:t>Luego de</w:t>
      </w:r>
      <w:r w:rsidRPr="0098ED28" w:rsidR="473031B5">
        <w:rPr>
          <w:rFonts w:ascii="Times New Roman" w:hAnsi="Times New Roman" w:eastAsia="Times New Roman" w:cs="Times New Roman"/>
          <w:color w:val="000000" w:themeColor="text1"/>
          <w:sz w:val="24"/>
          <w:szCs w:val="24"/>
        </w:rPr>
        <w:t>l proceso</w:t>
      </w:r>
      <w:r w:rsidRPr="0098ED28">
        <w:rPr>
          <w:rFonts w:ascii="Times New Roman" w:hAnsi="Times New Roman" w:eastAsia="Times New Roman" w:cs="Times New Roman"/>
          <w:color w:val="000000" w:themeColor="text1"/>
          <w:sz w:val="24"/>
          <w:szCs w:val="24"/>
        </w:rPr>
        <w:t xml:space="preserve"> de análisis, los resultados obtenidos se organizan en un informe claro y estructurado (por medio de la herramienta Power BI de Microsoft), donde se incluyen gráficos, tablas, análisis detallados y otros objetos visuales que sintetizan y comunican la información de manera precisa. Posteriormente, previo a su publicación en el servidor empresarial, el informe se revisa y válida por el área para garantizar su claridad y</w:t>
      </w:r>
      <w:r w:rsidRPr="0098ED28" w:rsidR="173B9E72">
        <w:rPr>
          <w:rFonts w:ascii="Times New Roman" w:hAnsi="Times New Roman" w:eastAsia="Times New Roman" w:cs="Times New Roman"/>
          <w:color w:val="000000" w:themeColor="text1"/>
          <w:sz w:val="24"/>
          <w:szCs w:val="24"/>
        </w:rPr>
        <w:t xml:space="preserve"> pertinencia</w:t>
      </w:r>
      <w:r w:rsidRPr="0098ED28">
        <w:rPr>
          <w:rFonts w:ascii="Times New Roman" w:hAnsi="Times New Roman" w:eastAsia="Times New Roman" w:cs="Times New Roman"/>
          <w:color w:val="000000" w:themeColor="text1"/>
          <w:sz w:val="24"/>
          <w:szCs w:val="24"/>
        </w:rPr>
        <w:t xml:space="preserve">. Finalmente, luego de realizar los ajustes (si se requiere), se publica el informe en formato local o </w:t>
      </w:r>
      <w:r w:rsidRPr="0098ED28" w:rsidR="7F82D71D">
        <w:rPr>
          <w:rFonts w:ascii="Times New Roman" w:hAnsi="Times New Roman" w:eastAsia="Times New Roman" w:cs="Times New Roman"/>
          <w:color w:val="000000" w:themeColor="text1"/>
          <w:sz w:val="24"/>
          <w:szCs w:val="24"/>
        </w:rPr>
        <w:t xml:space="preserve">en </w:t>
      </w:r>
      <w:r w:rsidRPr="0098ED28">
        <w:rPr>
          <w:rFonts w:ascii="Times New Roman" w:hAnsi="Times New Roman" w:eastAsia="Times New Roman" w:cs="Times New Roman"/>
          <w:color w:val="000000" w:themeColor="text1"/>
          <w:sz w:val="24"/>
          <w:szCs w:val="24"/>
        </w:rPr>
        <w:t>la plataforma en línea, y se comparte con las partes interesadas pertinentes.</w:t>
      </w:r>
    </w:p>
    <w:p w:rsidR="42E037AE" w:rsidP="0098ED28" w:rsidRDefault="42E037AE" w14:paraId="7A629A15" w14:textId="1C3635DC">
      <w:pPr>
        <w:spacing w:after="240" w:line="288" w:lineRule="auto"/>
        <w:rPr>
          <w:rFonts w:ascii="Times New Roman" w:hAnsi="Times New Roman" w:eastAsia="Times New Roman" w:cs="Times New Roman"/>
          <w:color w:val="000000" w:themeColor="text1"/>
          <w:sz w:val="24"/>
          <w:szCs w:val="24"/>
        </w:rPr>
      </w:pPr>
      <w:r w:rsidRPr="5EBEF336" w:rsidR="42E037AE">
        <w:rPr>
          <w:rFonts w:ascii="Times New Roman" w:hAnsi="Times New Roman" w:eastAsia="Times New Roman" w:cs="Times New Roman"/>
          <w:color w:val="000000" w:themeColor="text1" w:themeTint="FF" w:themeShade="FF"/>
          <w:sz w:val="24"/>
          <w:szCs w:val="24"/>
        </w:rPr>
        <w:t xml:space="preserve">Dentro de este proceso se </w:t>
      </w:r>
      <w:r w:rsidRPr="5EBEF336" w:rsidR="67749C29">
        <w:rPr>
          <w:rFonts w:ascii="Times New Roman" w:hAnsi="Times New Roman" w:eastAsia="Times New Roman" w:cs="Times New Roman"/>
          <w:color w:val="000000" w:themeColor="text1" w:themeTint="FF" w:themeShade="FF"/>
          <w:sz w:val="24"/>
          <w:szCs w:val="24"/>
        </w:rPr>
        <w:t>identifican</w:t>
      </w:r>
      <w:r w:rsidRPr="5EBEF336" w:rsidR="42E037AE">
        <w:rPr>
          <w:rFonts w:ascii="Times New Roman" w:hAnsi="Times New Roman" w:eastAsia="Times New Roman" w:cs="Times New Roman"/>
          <w:color w:val="000000" w:themeColor="text1" w:themeTint="FF" w:themeShade="FF"/>
          <w:sz w:val="24"/>
          <w:szCs w:val="24"/>
        </w:rPr>
        <w:t xml:space="preserve"> </w:t>
      </w:r>
      <w:r w:rsidRPr="5EBEF336" w:rsidR="2A55BA72">
        <w:rPr>
          <w:rFonts w:ascii="Times New Roman" w:hAnsi="Times New Roman" w:eastAsia="Times New Roman" w:cs="Times New Roman"/>
          <w:color w:val="000000" w:themeColor="text1" w:themeTint="FF" w:themeShade="FF"/>
          <w:sz w:val="24"/>
          <w:szCs w:val="24"/>
        </w:rPr>
        <w:t xml:space="preserve">3 actividades </w:t>
      </w:r>
      <w:r w:rsidRPr="5EBEF336" w:rsidR="37B483A9">
        <w:rPr>
          <w:rFonts w:ascii="Times New Roman" w:hAnsi="Times New Roman" w:eastAsia="Times New Roman" w:cs="Times New Roman"/>
          <w:color w:val="000000" w:themeColor="text1" w:themeTint="FF" w:themeShade="FF"/>
          <w:sz w:val="24"/>
          <w:szCs w:val="24"/>
        </w:rPr>
        <w:t>fundamentales</w:t>
      </w:r>
      <w:r w:rsidRPr="5EBEF336" w:rsidR="2A55BA72">
        <w:rPr>
          <w:rFonts w:ascii="Times New Roman" w:hAnsi="Times New Roman" w:eastAsia="Times New Roman" w:cs="Times New Roman"/>
          <w:color w:val="000000" w:themeColor="text1" w:themeTint="FF" w:themeShade="FF"/>
          <w:sz w:val="24"/>
          <w:szCs w:val="24"/>
        </w:rPr>
        <w:t>:</w:t>
      </w:r>
    </w:p>
    <w:p w:rsidR="6CEF84A1" w:rsidP="6D214912" w:rsidRDefault="53B27ADE" w14:paraId="73A2292B" w14:textId="26D3668A">
      <w:pPr>
        <w:pStyle w:val="ListParagraph"/>
        <w:numPr>
          <w:ilvl w:val="0"/>
          <w:numId w:val="9"/>
        </w:numPr>
        <w:spacing w:after="240" w:line="288" w:lineRule="auto"/>
        <w:jc w:val="both"/>
        <w:rPr>
          <w:rFonts w:ascii="Times New Roman" w:hAnsi="Times New Roman" w:eastAsia="Times New Roman" w:cs="Times New Roman"/>
          <w:sz w:val="24"/>
          <w:szCs w:val="24"/>
        </w:rPr>
      </w:pPr>
      <w:r w:rsidRPr="4905CAF9">
        <w:rPr>
          <w:rFonts w:ascii="Times New Roman" w:hAnsi="Times New Roman" w:eastAsia="Times New Roman" w:cs="Times New Roman"/>
          <w:b/>
          <w:bCs/>
          <w:sz w:val="24"/>
          <w:szCs w:val="24"/>
        </w:rPr>
        <w:t>Estructurar</w:t>
      </w:r>
    </w:p>
    <w:p w:rsidR="6CEF84A1" w:rsidP="4905CAF9" w:rsidRDefault="134DC0B7" w14:paraId="00F415F3" w14:textId="119E500A">
      <w:pPr>
        <w:spacing w:after="240" w:line="288" w:lineRule="auto"/>
        <w:ind w:left="709"/>
        <w:jc w:val="both"/>
        <w:rPr>
          <w:rFonts w:ascii="Times New Roman" w:hAnsi="Times New Roman" w:eastAsia="Times New Roman" w:cs="Times New Roman"/>
          <w:sz w:val="24"/>
          <w:szCs w:val="24"/>
        </w:rPr>
      </w:pPr>
      <w:r w:rsidRPr="4905CAF9">
        <w:rPr>
          <w:rFonts w:ascii="Times New Roman" w:hAnsi="Times New Roman" w:eastAsia="Times New Roman" w:cs="Times New Roman"/>
          <w:sz w:val="24"/>
          <w:szCs w:val="24"/>
        </w:rPr>
        <w:t>Hace referencia a</w:t>
      </w:r>
      <w:r w:rsidRPr="4905CAF9" w:rsidR="66C9F577">
        <w:rPr>
          <w:rFonts w:ascii="Times New Roman" w:hAnsi="Times New Roman" w:eastAsia="Times New Roman" w:cs="Times New Roman"/>
          <w:sz w:val="24"/>
          <w:szCs w:val="24"/>
        </w:rPr>
        <w:t xml:space="preserve"> la </w:t>
      </w:r>
      <w:r w:rsidRPr="4905CAF9" w:rsidR="6B853CCA">
        <w:rPr>
          <w:rFonts w:ascii="Times New Roman" w:hAnsi="Times New Roman" w:eastAsia="Times New Roman" w:cs="Times New Roman"/>
          <w:sz w:val="24"/>
          <w:szCs w:val="24"/>
        </w:rPr>
        <w:t>selección</w:t>
      </w:r>
      <w:r w:rsidRPr="4905CAF9" w:rsidR="4A251135">
        <w:rPr>
          <w:rFonts w:ascii="Times New Roman" w:hAnsi="Times New Roman" w:eastAsia="Times New Roman" w:cs="Times New Roman"/>
          <w:sz w:val="24"/>
          <w:szCs w:val="24"/>
        </w:rPr>
        <w:t xml:space="preserve"> y</w:t>
      </w:r>
      <w:r w:rsidRPr="4905CAF9" w:rsidR="6B853CCA">
        <w:rPr>
          <w:rFonts w:ascii="Times New Roman" w:hAnsi="Times New Roman" w:eastAsia="Times New Roman" w:cs="Times New Roman"/>
          <w:sz w:val="24"/>
          <w:szCs w:val="24"/>
        </w:rPr>
        <w:t xml:space="preserve"> </w:t>
      </w:r>
      <w:r w:rsidRPr="4905CAF9" w:rsidR="66C9F577">
        <w:rPr>
          <w:rFonts w:ascii="Times New Roman" w:hAnsi="Times New Roman" w:eastAsia="Times New Roman" w:cs="Times New Roman"/>
          <w:sz w:val="24"/>
          <w:szCs w:val="24"/>
        </w:rPr>
        <w:t>organización lógica de los resultados</w:t>
      </w:r>
      <w:r w:rsidRPr="4905CAF9" w:rsidR="4D373C31">
        <w:rPr>
          <w:rFonts w:ascii="Times New Roman" w:hAnsi="Times New Roman" w:eastAsia="Times New Roman" w:cs="Times New Roman"/>
          <w:sz w:val="24"/>
          <w:szCs w:val="24"/>
        </w:rPr>
        <w:t xml:space="preserve"> e </w:t>
      </w:r>
      <w:r w:rsidRPr="4905CAF9" w:rsidR="66C9F577">
        <w:rPr>
          <w:rFonts w:ascii="Times New Roman" w:hAnsi="Times New Roman" w:eastAsia="Times New Roman" w:cs="Times New Roman"/>
          <w:sz w:val="24"/>
          <w:szCs w:val="24"/>
        </w:rPr>
        <w:t xml:space="preserve">información relevante a visualizar, </w:t>
      </w:r>
      <w:r w:rsidRPr="4905CAF9" w:rsidR="16E6F317">
        <w:rPr>
          <w:rFonts w:ascii="Times New Roman" w:hAnsi="Times New Roman" w:eastAsia="Times New Roman" w:cs="Times New Roman"/>
          <w:sz w:val="24"/>
          <w:szCs w:val="24"/>
        </w:rPr>
        <w:t xml:space="preserve">así como de las mejores visuales que faciliten su </w:t>
      </w:r>
      <w:r w:rsidRPr="4905CAF9" w:rsidR="6AE08BA0">
        <w:rPr>
          <w:rFonts w:ascii="Times New Roman" w:hAnsi="Times New Roman" w:eastAsia="Times New Roman" w:cs="Times New Roman"/>
          <w:sz w:val="24"/>
          <w:szCs w:val="24"/>
        </w:rPr>
        <w:t>entendimiento</w:t>
      </w:r>
      <w:r w:rsidRPr="4905CAF9" w:rsidR="16E6F317">
        <w:rPr>
          <w:rFonts w:ascii="Times New Roman" w:hAnsi="Times New Roman" w:eastAsia="Times New Roman" w:cs="Times New Roman"/>
          <w:sz w:val="24"/>
          <w:szCs w:val="24"/>
        </w:rPr>
        <w:t xml:space="preserve">, </w:t>
      </w:r>
      <w:r w:rsidRPr="4905CAF9" w:rsidR="5871C257">
        <w:rPr>
          <w:rFonts w:ascii="Times New Roman" w:hAnsi="Times New Roman" w:eastAsia="Times New Roman" w:cs="Times New Roman"/>
          <w:sz w:val="24"/>
          <w:szCs w:val="24"/>
        </w:rPr>
        <w:t>d</w:t>
      </w:r>
      <w:r w:rsidRPr="4905CAF9" w:rsidR="1CCF9C07">
        <w:rPr>
          <w:rFonts w:ascii="Times New Roman" w:hAnsi="Times New Roman" w:eastAsia="Times New Roman" w:cs="Times New Roman"/>
          <w:sz w:val="24"/>
          <w:szCs w:val="24"/>
        </w:rPr>
        <w:t xml:space="preserve">e esta manera </w:t>
      </w:r>
      <w:r w:rsidRPr="4905CAF9" w:rsidR="74E353D6">
        <w:rPr>
          <w:rFonts w:ascii="Times New Roman" w:hAnsi="Times New Roman" w:eastAsia="Times New Roman" w:cs="Times New Roman"/>
          <w:sz w:val="24"/>
          <w:szCs w:val="24"/>
        </w:rPr>
        <w:t xml:space="preserve">se </w:t>
      </w:r>
      <w:r w:rsidRPr="4905CAF9" w:rsidR="66C9F577">
        <w:rPr>
          <w:rFonts w:ascii="Times New Roman" w:hAnsi="Times New Roman" w:eastAsia="Times New Roman" w:cs="Times New Roman"/>
          <w:sz w:val="24"/>
          <w:szCs w:val="24"/>
        </w:rPr>
        <w:t>asegura que el contenido sea fácilmente comprensible</w:t>
      </w:r>
      <w:r w:rsidRPr="4905CAF9" w:rsidR="2F13A20D">
        <w:rPr>
          <w:rFonts w:ascii="Times New Roman" w:hAnsi="Times New Roman" w:eastAsia="Times New Roman" w:cs="Times New Roman"/>
          <w:sz w:val="24"/>
          <w:szCs w:val="24"/>
        </w:rPr>
        <w:t xml:space="preserve">, logrando </w:t>
      </w:r>
      <w:r w:rsidRPr="4905CAF9" w:rsidR="66C9F577">
        <w:rPr>
          <w:rFonts w:ascii="Times New Roman" w:hAnsi="Times New Roman" w:eastAsia="Times New Roman" w:cs="Times New Roman"/>
          <w:sz w:val="24"/>
          <w:szCs w:val="24"/>
        </w:rPr>
        <w:t>que los lectores puedan seguir el flujo de la presentación</w:t>
      </w:r>
      <w:r w:rsidRPr="4905CAF9" w:rsidR="37ED57EE">
        <w:rPr>
          <w:rFonts w:ascii="Times New Roman" w:hAnsi="Times New Roman" w:eastAsia="Times New Roman" w:cs="Times New Roman"/>
          <w:sz w:val="24"/>
          <w:szCs w:val="24"/>
        </w:rPr>
        <w:t>, a</w:t>
      </w:r>
      <w:r w:rsidRPr="4905CAF9" w:rsidR="14E72C51">
        <w:rPr>
          <w:rFonts w:ascii="Times New Roman" w:hAnsi="Times New Roman" w:eastAsia="Times New Roman" w:cs="Times New Roman"/>
          <w:sz w:val="24"/>
          <w:szCs w:val="24"/>
        </w:rPr>
        <w:t xml:space="preserve">demás, en caso de que necesiten profundizar en dicha información, </w:t>
      </w:r>
      <w:r w:rsidRPr="4905CAF9" w:rsidR="39AC2D02">
        <w:rPr>
          <w:rFonts w:ascii="Times New Roman" w:hAnsi="Times New Roman" w:eastAsia="Times New Roman" w:cs="Times New Roman"/>
          <w:sz w:val="24"/>
          <w:szCs w:val="24"/>
        </w:rPr>
        <w:t>que lo puedan lograr co</w:t>
      </w:r>
      <w:r w:rsidRPr="4905CAF9" w:rsidR="3DD35FA7">
        <w:rPr>
          <w:rFonts w:ascii="Times New Roman" w:hAnsi="Times New Roman" w:eastAsia="Times New Roman" w:cs="Times New Roman"/>
          <w:sz w:val="24"/>
          <w:szCs w:val="24"/>
        </w:rPr>
        <w:t>n</w:t>
      </w:r>
      <w:r w:rsidRPr="4905CAF9" w:rsidR="39AC2D02">
        <w:rPr>
          <w:rFonts w:ascii="Times New Roman" w:hAnsi="Times New Roman" w:eastAsia="Times New Roman" w:cs="Times New Roman"/>
          <w:sz w:val="24"/>
          <w:szCs w:val="24"/>
        </w:rPr>
        <w:t xml:space="preserve"> el mínimo esfuerzo</w:t>
      </w:r>
      <w:r w:rsidRPr="4905CAF9" w:rsidR="371EB91E">
        <w:rPr>
          <w:rFonts w:ascii="Times New Roman" w:hAnsi="Times New Roman" w:eastAsia="Times New Roman" w:cs="Times New Roman"/>
          <w:sz w:val="24"/>
          <w:szCs w:val="24"/>
        </w:rPr>
        <w:t>.</w:t>
      </w:r>
    </w:p>
    <w:p w:rsidR="6CEF84A1" w:rsidP="6D214912" w:rsidRDefault="03C8B607" w14:paraId="5FCD76A5" w14:textId="28FE3448">
      <w:pPr>
        <w:pStyle w:val="ListParagraph"/>
        <w:numPr>
          <w:ilvl w:val="0"/>
          <w:numId w:val="9"/>
        </w:numPr>
        <w:spacing w:after="240" w:line="288" w:lineRule="auto"/>
        <w:jc w:val="both"/>
        <w:rPr>
          <w:rFonts w:ascii="Times New Roman" w:hAnsi="Times New Roman" w:eastAsia="Times New Roman" w:cs="Times New Roman"/>
          <w:sz w:val="24"/>
          <w:szCs w:val="24"/>
        </w:rPr>
      </w:pPr>
      <w:r w:rsidRPr="4905CAF9">
        <w:rPr>
          <w:rFonts w:ascii="Times New Roman" w:hAnsi="Times New Roman" w:eastAsia="Times New Roman" w:cs="Times New Roman"/>
          <w:b/>
          <w:bCs/>
          <w:sz w:val="24"/>
          <w:szCs w:val="24"/>
        </w:rPr>
        <w:t>Revis</w:t>
      </w:r>
      <w:r w:rsidRPr="4905CAF9" w:rsidR="50FE436C">
        <w:rPr>
          <w:rFonts w:ascii="Times New Roman" w:hAnsi="Times New Roman" w:eastAsia="Times New Roman" w:cs="Times New Roman"/>
          <w:b/>
          <w:bCs/>
          <w:sz w:val="24"/>
          <w:szCs w:val="24"/>
        </w:rPr>
        <w:t>ar</w:t>
      </w:r>
    </w:p>
    <w:p w:rsidR="6CEF84A1" w:rsidP="4905CAF9" w:rsidRDefault="26EAFE44" w14:paraId="75D73173" w14:textId="54DDDE64">
      <w:pPr>
        <w:spacing w:after="240" w:line="288" w:lineRule="auto"/>
        <w:ind w:left="709"/>
        <w:jc w:val="both"/>
        <w:rPr>
          <w:rFonts w:ascii="Times New Roman" w:hAnsi="Times New Roman" w:eastAsia="Times New Roman" w:cs="Times New Roman"/>
          <w:sz w:val="24"/>
          <w:szCs w:val="24"/>
        </w:rPr>
      </w:pPr>
      <w:r w:rsidRPr="4905CAF9">
        <w:rPr>
          <w:rFonts w:ascii="Times New Roman" w:hAnsi="Times New Roman" w:eastAsia="Times New Roman" w:cs="Times New Roman"/>
          <w:sz w:val="24"/>
          <w:szCs w:val="24"/>
        </w:rPr>
        <w:t xml:space="preserve">Etapa fundamental para asegurar la calidad, precisión y pertinencia de los resultados </w:t>
      </w:r>
      <w:r w:rsidRPr="4905CAF9" w:rsidR="13F73392">
        <w:rPr>
          <w:rFonts w:ascii="Times New Roman" w:hAnsi="Times New Roman" w:eastAsia="Times New Roman" w:cs="Times New Roman"/>
          <w:sz w:val="24"/>
          <w:szCs w:val="24"/>
        </w:rPr>
        <w:t>a comunicar</w:t>
      </w:r>
      <w:r w:rsidRPr="4905CAF9">
        <w:rPr>
          <w:rFonts w:ascii="Times New Roman" w:hAnsi="Times New Roman" w:eastAsia="Times New Roman" w:cs="Times New Roman"/>
          <w:sz w:val="24"/>
          <w:szCs w:val="24"/>
        </w:rPr>
        <w:t xml:space="preserve">. Durante esta actividad, </w:t>
      </w:r>
      <w:r w:rsidRPr="4905CAF9" w:rsidR="50F4E77C">
        <w:rPr>
          <w:rFonts w:ascii="Times New Roman" w:hAnsi="Times New Roman" w:eastAsia="Times New Roman" w:cs="Times New Roman"/>
          <w:sz w:val="24"/>
          <w:szCs w:val="24"/>
        </w:rPr>
        <w:t xml:space="preserve">dentro del área misma, </w:t>
      </w:r>
      <w:r w:rsidRPr="4905CAF9">
        <w:rPr>
          <w:rFonts w:ascii="Times New Roman" w:hAnsi="Times New Roman" w:eastAsia="Times New Roman" w:cs="Times New Roman"/>
          <w:sz w:val="24"/>
          <w:szCs w:val="24"/>
        </w:rPr>
        <w:t xml:space="preserve">se evalúan tanto el contenido como la estructura </w:t>
      </w:r>
      <w:r w:rsidRPr="4905CAF9" w:rsidR="19354B03">
        <w:rPr>
          <w:rFonts w:ascii="Times New Roman" w:hAnsi="Times New Roman" w:eastAsia="Times New Roman" w:cs="Times New Roman"/>
          <w:sz w:val="24"/>
          <w:szCs w:val="24"/>
        </w:rPr>
        <w:t xml:space="preserve">de forma, con el fin de </w:t>
      </w:r>
      <w:r w:rsidRPr="4905CAF9">
        <w:rPr>
          <w:rFonts w:ascii="Times New Roman" w:hAnsi="Times New Roman" w:eastAsia="Times New Roman" w:cs="Times New Roman"/>
          <w:sz w:val="24"/>
          <w:szCs w:val="24"/>
        </w:rPr>
        <w:t>detectar errores, ambigüedades</w:t>
      </w:r>
      <w:r w:rsidRPr="4905CAF9" w:rsidR="22285D5E">
        <w:rPr>
          <w:rFonts w:ascii="Times New Roman" w:hAnsi="Times New Roman" w:eastAsia="Times New Roman" w:cs="Times New Roman"/>
          <w:sz w:val="24"/>
          <w:szCs w:val="24"/>
        </w:rPr>
        <w:t xml:space="preserve">, </w:t>
      </w:r>
      <w:r w:rsidRPr="4905CAF9">
        <w:rPr>
          <w:rFonts w:ascii="Times New Roman" w:hAnsi="Times New Roman" w:eastAsia="Times New Roman" w:cs="Times New Roman"/>
          <w:sz w:val="24"/>
          <w:szCs w:val="24"/>
        </w:rPr>
        <w:t>inconsistencias</w:t>
      </w:r>
      <w:r w:rsidRPr="4905CAF9" w:rsidR="22A75C64">
        <w:rPr>
          <w:rFonts w:ascii="Times New Roman" w:hAnsi="Times New Roman" w:eastAsia="Times New Roman" w:cs="Times New Roman"/>
          <w:sz w:val="24"/>
          <w:szCs w:val="24"/>
        </w:rPr>
        <w:t>, etc</w:t>
      </w:r>
      <w:r w:rsidRPr="4905CAF9">
        <w:rPr>
          <w:rFonts w:ascii="Times New Roman" w:hAnsi="Times New Roman" w:eastAsia="Times New Roman" w:cs="Times New Roman"/>
          <w:sz w:val="24"/>
          <w:szCs w:val="24"/>
        </w:rPr>
        <w:t>.</w:t>
      </w:r>
    </w:p>
    <w:p w:rsidR="6CEF84A1" w:rsidP="6D214912" w:rsidRDefault="576A7BB0" w14:paraId="4B66D35F" w14:textId="4E6155EF">
      <w:pPr>
        <w:pStyle w:val="ListParagraph"/>
        <w:numPr>
          <w:ilvl w:val="0"/>
          <w:numId w:val="9"/>
        </w:numPr>
        <w:spacing w:after="240" w:line="288" w:lineRule="auto"/>
        <w:jc w:val="both"/>
        <w:rPr>
          <w:rFonts w:ascii="Times New Roman" w:hAnsi="Times New Roman" w:eastAsia="Times New Roman" w:cs="Times New Roman"/>
          <w:sz w:val="24"/>
          <w:szCs w:val="24"/>
        </w:rPr>
      </w:pPr>
      <w:r w:rsidRPr="53982509">
        <w:rPr>
          <w:rFonts w:ascii="Times New Roman" w:hAnsi="Times New Roman" w:eastAsia="Times New Roman" w:cs="Times New Roman"/>
          <w:b/>
          <w:bCs/>
          <w:sz w:val="24"/>
          <w:szCs w:val="24"/>
        </w:rPr>
        <w:t>Comuni</w:t>
      </w:r>
      <w:r w:rsidRPr="53982509" w:rsidR="03C8B607">
        <w:rPr>
          <w:rFonts w:ascii="Times New Roman" w:hAnsi="Times New Roman" w:eastAsia="Times New Roman" w:cs="Times New Roman"/>
          <w:b/>
          <w:bCs/>
          <w:sz w:val="24"/>
          <w:szCs w:val="24"/>
        </w:rPr>
        <w:t>c</w:t>
      </w:r>
      <w:r w:rsidRPr="53982509" w:rsidR="4E16C973">
        <w:rPr>
          <w:rFonts w:ascii="Times New Roman" w:hAnsi="Times New Roman" w:eastAsia="Times New Roman" w:cs="Times New Roman"/>
          <w:b/>
          <w:bCs/>
          <w:sz w:val="24"/>
          <w:szCs w:val="24"/>
        </w:rPr>
        <w:t>ar</w:t>
      </w:r>
    </w:p>
    <w:p w:rsidR="6CEF84A1" w:rsidP="4905CAF9" w:rsidRDefault="00E47913" w14:paraId="258844B2" w14:textId="7950C299">
      <w:pPr>
        <w:spacing w:after="240" w:line="288" w:lineRule="auto"/>
        <w:ind w:left="709"/>
        <w:jc w:val="both"/>
        <w:rPr>
          <w:rFonts w:ascii="Times New Roman" w:hAnsi="Times New Roman" w:eastAsia="Times New Roman" w:cs="Times New Roman"/>
          <w:sz w:val="24"/>
          <w:szCs w:val="24"/>
        </w:rPr>
      </w:pPr>
      <w:r w:rsidRPr="4905CAF9">
        <w:rPr>
          <w:rFonts w:ascii="Times New Roman" w:hAnsi="Times New Roman" w:eastAsia="Times New Roman" w:cs="Times New Roman"/>
          <w:sz w:val="24"/>
          <w:szCs w:val="24"/>
        </w:rPr>
        <w:t>Hace referencia a la acción de presentación efectiva de los resultados con todas las partes interesadas</w:t>
      </w:r>
      <w:r w:rsidRPr="4905CAF9" w:rsidR="38243F29">
        <w:rPr>
          <w:rFonts w:ascii="Times New Roman" w:hAnsi="Times New Roman" w:eastAsia="Times New Roman" w:cs="Times New Roman"/>
          <w:sz w:val="24"/>
          <w:szCs w:val="24"/>
        </w:rPr>
        <w:t>, compartiendo y explicando los hallazgos</w:t>
      </w:r>
      <w:r w:rsidRPr="4905CAF9" w:rsidR="3F4251FA">
        <w:rPr>
          <w:rFonts w:ascii="Times New Roman" w:hAnsi="Times New Roman" w:eastAsia="Times New Roman" w:cs="Times New Roman"/>
          <w:sz w:val="24"/>
          <w:szCs w:val="24"/>
        </w:rPr>
        <w:t xml:space="preserve"> </w:t>
      </w:r>
      <w:r w:rsidRPr="4905CAF9" w:rsidR="6FE7C952">
        <w:rPr>
          <w:rFonts w:ascii="Times New Roman" w:hAnsi="Times New Roman" w:eastAsia="Times New Roman" w:cs="Times New Roman"/>
          <w:sz w:val="24"/>
          <w:szCs w:val="24"/>
        </w:rPr>
        <w:t>plasmados en el tablero de Power BI</w:t>
      </w:r>
      <w:r w:rsidRPr="4905CAF9" w:rsidR="65B2D05F">
        <w:rPr>
          <w:rFonts w:ascii="Times New Roman" w:hAnsi="Times New Roman" w:eastAsia="Times New Roman" w:cs="Times New Roman"/>
          <w:sz w:val="24"/>
          <w:szCs w:val="24"/>
        </w:rPr>
        <w:t xml:space="preserve">, </w:t>
      </w:r>
      <w:r w:rsidRPr="4905CAF9" w:rsidR="33969F07">
        <w:rPr>
          <w:rFonts w:ascii="Times New Roman" w:hAnsi="Times New Roman" w:eastAsia="Times New Roman" w:cs="Times New Roman"/>
          <w:sz w:val="24"/>
          <w:szCs w:val="24"/>
        </w:rPr>
        <w:t xml:space="preserve">además de permitir el acceso al tablero para </w:t>
      </w:r>
      <w:r w:rsidRPr="4905CAF9" w:rsidR="15089F1A">
        <w:rPr>
          <w:rFonts w:ascii="Times New Roman" w:hAnsi="Times New Roman" w:eastAsia="Times New Roman" w:cs="Times New Roman"/>
          <w:sz w:val="24"/>
          <w:szCs w:val="24"/>
        </w:rPr>
        <w:t>su monitoreo</w:t>
      </w:r>
      <w:r w:rsidRPr="4905CAF9">
        <w:rPr>
          <w:rFonts w:ascii="Times New Roman" w:hAnsi="Times New Roman" w:eastAsia="Times New Roman" w:cs="Times New Roman"/>
          <w:sz w:val="24"/>
          <w:szCs w:val="24"/>
        </w:rPr>
        <w:t>.</w:t>
      </w:r>
    </w:p>
    <w:p w:rsidR="71843209" w:rsidP="2F815B3A" w:rsidRDefault="71843209" w14:paraId="362D944B" w14:textId="17C07914">
      <w:pPr>
        <w:spacing w:after="240" w:line="336" w:lineRule="auto"/>
        <w:jc w:val="center"/>
      </w:pPr>
      <w:r>
        <w:rPr>
          <w:noProof/>
        </w:rPr>
        <w:drawing>
          <wp:inline distT="0" distB="0" distL="0" distR="0" wp14:anchorId="4F826185" wp14:editId="4D586359">
            <wp:extent cx="4572000" cy="2133600"/>
            <wp:effectExtent l="0" t="0" r="0" b="0"/>
            <wp:docPr id="790185596" name="Picture 790185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4572000" cy="2133600"/>
                    </a:xfrm>
                    <a:prstGeom prst="rect">
                      <a:avLst/>
                    </a:prstGeom>
                  </pic:spPr>
                </pic:pic>
              </a:graphicData>
            </a:graphic>
          </wp:inline>
        </w:drawing>
      </w:r>
    </w:p>
    <w:sectPr w:rsidR="71843209">
      <w:headerReference w:type="default" r:id="rId18"/>
      <w:footerReference w:type="default" r:id="rId19"/>
      <w:headerReference w:type="first" r:id="rId20"/>
      <w:footerReference w:type="first" r:id="rId21"/>
      <w:pgSz w:w="11906" w:h="16838" w:orient="portrait"/>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760CB1" w:rsidRDefault="00760CB1" w14:paraId="47810D9E" w14:textId="77777777">
      <w:pPr>
        <w:spacing w:after="0" w:line="240" w:lineRule="auto"/>
      </w:pPr>
      <w:r>
        <w:separator/>
      </w:r>
    </w:p>
  </w:endnote>
  <w:endnote w:type="continuationSeparator" w:id="0">
    <w:p w:rsidR="00760CB1" w:rsidRDefault="00760CB1" w14:paraId="766570FE" w14:textId="77777777">
      <w:pPr>
        <w:spacing w:after="0" w:line="240" w:lineRule="auto"/>
      </w:pPr>
      <w:r>
        <w:continuationSeparator/>
      </w:r>
    </w:p>
  </w:endnote>
  <w:endnote w:type="continuationNotice" w:id="1">
    <w:p w:rsidR="004C5694" w:rsidRDefault="004C5694" w14:paraId="3F0F1461"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Rockwell Nova">
    <w:charset w:val="00"/>
    <w:family w:val="roman"/>
    <w:pitch w:val="variable"/>
    <w:sig w:usb0="A0000287" w:usb1="00000002" w:usb2="00000000" w:usb3="00000000" w:csb0="0000019F" w:csb1="00000000"/>
  </w:font>
  <w:font w:name="MS Mincho">
    <w:altName w:val="ＭＳ 明朝"/>
    <w:panose1 w:val="02020609040205080304"/>
    <w:charset w:val="80"/>
    <w:family w:val="roman"/>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005"/>
      <w:gridCol w:w="3005"/>
      <w:gridCol w:w="3005"/>
    </w:tblGrid>
    <w:tr w:rsidR="0224C381" w:rsidTr="0224C381" w14:paraId="316248AD" w14:textId="77777777">
      <w:trPr>
        <w:trHeight w:val="300"/>
      </w:trPr>
      <w:tc>
        <w:tcPr>
          <w:tcW w:w="3005" w:type="dxa"/>
        </w:tcPr>
        <w:p w:rsidR="0224C381" w:rsidP="0224C381" w:rsidRDefault="0224C381" w14:paraId="0D38741B" w14:textId="4F676CE6">
          <w:pPr>
            <w:pStyle w:val="Header"/>
            <w:ind w:left="-115"/>
          </w:pPr>
        </w:p>
      </w:tc>
      <w:tc>
        <w:tcPr>
          <w:tcW w:w="3005" w:type="dxa"/>
        </w:tcPr>
        <w:p w:rsidR="0224C381" w:rsidP="0224C381" w:rsidRDefault="0224C381" w14:paraId="656C12A5" w14:textId="757B36D1">
          <w:pPr>
            <w:pStyle w:val="Header"/>
            <w:jc w:val="center"/>
          </w:pPr>
        </w:p>
      </w:tc>
      <w:tc>
        <w:tcPr>
          <w:tcW w:w="3005" w:type="dxa"/>
        </w:tcPr>
        <w:p w:rsidR="0224C381" w:rsidP="0224C381" w:rsidRDefault="0224C381" w14:paraId="568E0E57" w14:textId="7F9FAB43">
          <w:pPr>
            <w:pStyle w:val="Header"/>
            <w:ind w:right="-115"/>
            <w:jc w:val="right"/>
          </w:pPr>
        </w:p>
      </w:tc>
    </w:tr>
  </w:tbl>
  <w:p w:rsidR="0224C381" w:rsidP="0224C381" w:rsidRDefault="0224C381" w14:paraId="1EE7AAB9" w14:textId="4480CBC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005"/>
      <w:gridCol w:w="3005"/>
      <w:gridCol w:w="3005"/>
    </w:tblGrid>
    <w:tr w:rsidR="0224C381" w:rsidTr="0224C381" w14:paraId="06E04B9B" w14:textId="77777777">
      <w:trPr>
        <w:trHeight w:val="300"/>
      </w:trPr>
      <w:tc>
        <w:tcPr>
          <w:tcW w:w="3005" w:type="dxa"/>
        </w:tcPr>
        <w:p w:rsidR="0224C381" w:rsidP="0224C381" w:rsidRDefault="0224C381" w14:paraId="6ABCCDEE" w14:textId="0D14F8C3">
          <w:pPr>
            <w:pStyle w:val="Header"/>
            <w:ind w:left="-115"/>
          </w:pPr>
        </w:p>
      </w:tc>
      <w:tc>
        <w:tcPr>
          <w:tcW w:w="3005" w:type="dxa"/>
        </w:tcPr>
        <w:p w:rsidR="0224C381" w:rsidP="0224C381" w:rsidRDefault="0224C381" w14:paraId="6A8A9AF9" w14:textId="123928C7">
          <w:pPr>
            <w:pStyle w:val="Header"/>
            <w:jc w:val="center"/>
          </w:pPr>
        </w:p>
      </w:tc>
      <w:tc>
        <w:tcPr>
          <w:tcW w:w="3005" w:type="dxa"/>
        </w:tcPr>
        <w:p w:rsidR="0224C381" w:rsidP="0224C381" w:rsidRDefault="0224C381" w14:paraId="5993D410" w14:textId="07F96925">
          <w:pPr>
            <w:pStyle w:val="Header"/>
            <w:ind w:right="-115"/>
            <w:jc w:val="right"/>
          </w:pPr>
        </w:p>
      </w:tc>
    </w:tr>
  </w:tbl>
  <w:p w:rsidR="0224C381" w:rsidP="0224C381" w:rsidRDefault="0224C381" w14:paraId="2031D4F9" w14:textId="450A6EA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760CB1" w:rsidRDefault="00760CB1" w14:paraId="1FA64CCB" w14:textId="77777777">
      <w:pPr>
        <w:spacing w:after="0" w:line="240" w:lineRule="auto"/>
      </w:pPr>
      <w:r>
        <w:separator/>
      </w:r>
    </w:p>
  </w:footnote>
  <w:footnote w:type="continuationSeparator" w:id="0">
    <w:p w:rsidR="00760CB1" w:rsidRDefault="00760CB1" w14:paraId="1E060263" w14:textId="77777777">
      <w:pPr>
        <w:spacing w:after="0" w:line="240" w:lineRule="auto"/>
      </w:pPr>
      <w:r>
        <w:continuationSeparator/>
      </w:r>
    </w:p>
  </w:footnote>
  <w:footnote w:type="continuationNotice" w:id="1">
    <w:p w:rsidR="004C5694" w:rsidRDefault="004C5694" w14:paraId="3AAF57C7"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224C381" w:rsidP="0224C381" w:rsidRDefault="0224C381" w14:paraId="18B755D7" w14:textId="56AC015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224C381" w:rsidP="0224C381" w:rsidRDefault="0224C381" w14:paraId="289CF01E" w14:textId="1D276543">
    <w:pPr>
      <w:pStyle w:val="Header"/>
    </w:pPr>
    <w:r w:rsidRPr="0224C381">
      <w:rPr>
        <w:rFonts w:ascii="Times New Roman" w:hAnsi="Times New Roman" w:eastAsia="Times New Roman" w:cs="Times New Roman"/>
        <w:sz w:val="24"/>
        <w:szCs w:val="24"/>
      </w:rPr>
      <w:t>Última actualización: 25/08/2023</w:t>
    </w:r>
  </w:p>
</w:hdr>
</file>

<file path=word/intelligence2.xml><?xml version="1.0" encoding="utf-8"?>
<int2:intelligence xmlns:int2="http://schemas.microsoft.com/office/intelligence/2020/intelligence" xmlns:oel="http://schemas.microsoft.com/office/2019/extlst">
  <int2:observations>
    <int2:textHash int2:hashCode="Tpg0fbXDLLEOiJ" int2:id="7ADtj5bO">
      <int2:state int2:value="Rejected" int2:type="AugLoop_Text_Critique"/>
    </int2:textHash>
    <int2:textHash int2:hashCode="42aAXZ/umEkIPj" int2:id="CRQO0LIw">
      <int2:state int2:value="Rejected" int2:type="AugLoop_Text_Critique"/>
    </int2:textHash>
    <int2:textHash int2:hashCode="jXBQ/896LuKc12" int2:id="Ev8ld7uJ">
      <int2:state int2:value="Rejected" int2:type="AugLoop_Text_Critique"/>
    </int2:textHash>
    <int2:textHash int2:hashCode="TCSyYS6U4q5iLl" int2:id="F5e1XyI3">
      <int2:state int2:value="Rejected" int2:type="AugLoop_Text_Critique"/>
    </int2:textHash>
    <int2:textHash int2:hashCode="tXPyTlXWt1R8tT" int2:id="HfWInDwz">
      <int2:state int2:value="Rejected" int2:type="AugLoop_Text_Critique"/>
    </int2:textHash>
    <int2:textHash int2:hashCode="3T+zU7US/pn5VH" int2:id="Kdg2HQKN">
      <int2:state int2:value="Rejected" int2:type="AugLoop_Text_Critique"/>
    </int2:textHash>
    <int2:textHash int2:hashCode="UcOYQXlV6wXJ+o" int2:id="M5qbmaGb">
      <int2:state int2:value="Rejected" int2:type="AugLoop_Text_Critique"/>
    </int2:textHash>
    <int2:textHash int2:hashCode="QCSIurXXX0Y/Jx" int2:id="ZTZR8FD5">
      <int2:state int2:value="Rejected" int2:type="AugLoop_Text_Critique"/>
    </int2:textHash>
    <int2:textHash int2:hashCode="6p/7brSl8Wf2op" int2:id="bjoNknaD">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xmlns:w="http://schemas.openxmlformats.org/wordprocessingml/2006/main" w:abstractNumId="59">
    <w:nsid w:val="49d8cf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8">
    <w:nsid w:val="2f724f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7">
    <w:nsid w:val="40e9007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6">
    <w:nsid w:val="7b9eeee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5">
    <w:nsid w:val="2e1d7b5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4">
    <w:nsid w:val="762e439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3">
    <w:nsid w:val="249c683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2">
    <w:nsid w:val="13a2176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1">
    <w:nsid w:val="7740fd2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0">
    <w:nsid w:val="5dc1848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9">
    <w:nsid w:val="307baa4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8">
    <w:nsid w:val="2003312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7">
    <w:nsid w:val="4948ba8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6">
    <w:nsid w:val="6a9fdcb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5">
    <w:nsid w:val="7e4d9b9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4">
    <w:nsid w:val="7ba0a01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3">
    <w:nsid w:val="4cfb41b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2">
    <w:nsid w:val="5c038ec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1">
    <w:nsid w:val="3d4058c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0">
    <w:nsid w:val="58fe0f9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9">
    <w:nsid w:val="17b9677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8">
    <w:nsid w:val="1d6cb37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7">
    <w:nsid w:val="936ce8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6">
    <w:nsid w:val="27b0255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5">
    <w:nsid w:val="4d6ce8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4">
    <w:nsid w:val="3bbbcbd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3">
    <w:nsid w:val="3a08a58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2">
    <w:nsid w:val="19d501e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1">
    <w:nsid w:val="4b17cd3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0">
    <w:nsid w:val="7c45c49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9">
    <w:nsid w:val="2490f4d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8">
    <w:nsid w:val="73b3cc7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7">
    <w:nsid w:val="3d0a8d6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6">
    <w:nsid w:val="3eafadc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5">
    <w:nsid w:val="71e89d2b"/>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019065B2"/>
    <w:multiLevelType w:val="hybridMultilevel"/>
    <w:tmpl w:val="A87AD014"/>
    <w:lvl w:ilvl="0" w:tplc="079423C4">
      <w:start w:val="1"/>
      <w:numFmt w:val="bullet"/>
      <w:lvlText w:val=""/>
      <w:lvlJc w:val="left"/>
      <w:pPr>
        <w:ind w:left="720" w:hanging="360"/>
      </w:pPr>
      <w:rPr>
        <w:rFonts w:hint="default" w:ascii="Symbol" w:hAnsi="Symbol"/>
      </w:rPr>
    </w:lvl>
    <w:lvl w:ilvl="1" w:tplc="71B48D98">
      <w:start w:val="1"/>
      <w:numFmt w:val="bullet"/>
      <w:lvlText w:val="o"/>
      <w:lvlJc w:val="left"/>
      <w:pPr>
        <w:ind w:left="1440" w:hanging="360"/>
      </w:pPr>
      <w:rPr>
        <w:rFonts w:hint="default" w:ascii="Courier New" w:hAnsi="Courier New"/>
      </w:rPr>
    </w:lvl>
    <w:lvl w:ilvl="2" w:tplc="88B293D2">
      <w:start w:val="1"/>
      <w:numFmt w:val="bullet"/>
      <w:lvlText w:val=""/>
      <w:lvlJc w:val="left"/>
      <w:pPr>
        <w:ind w:left="2160" w:hanging="360"/>
      </w:pPr>
      <w:rPr>
        <w:rFonts w:hint="default" w:ascii="Wingdings" w:hAnsi="Wingdings"/>
      </w:rPr>
    </w:lvl>
    <w:lvl w:ilvl="3" w:tplc="849CCA58">
      <w:start w:val="1"/>
      <w:numFmt w:val="bullet"/>
      <w:lvlText w:val=""/>
      <w:lvlJc w:val="left"/>
      <w:pPr>
        <w:ind w:left="2880" w:hanging="360"/>
      </w:pPr>
      <w:rPr>
        <w:rFonts w:hint="default" w:ascii="Symbol" w:hAnsi="Symbol"/>
      </w:rPr>
    </w:lvl>
    <w:lvl w:ilvl="4" w:tplc="17BCEF04">
      <w:start w:val="1"/>
      <w:numFmt w:val="bullet"/>
      <w:lvlText w:val="o"/>
      <w:lvlJc w:val="left"/>
      <w:pPr>
        <w:ind w:left="3600" w:hanging="360"/>
      </w:pPr>
      <w:rPr>
        <w:rFonts w:hint="default" w:ascii="Courier New" w:hAnsi="Courier New"/>
      </w:rPr>
    </w:lvl>
    <w:lvl w:ilvl="5" w:tplc="0DC220A6">
      <w:start w:val="1"/>
      <w:numFmt w:val="bullet"/>
      <w:lvlText w:val=""/>
      <w:lvlJc w:val="left"/>
      <w:pPr>
        <w:ind w:left="4320" w:hanging="360"/>
      </w:pPr>
      <w:rPr>
        <w:rFonts w:hint="default" w:ascii="Wingdings" w:hAnsi="Wingdings"/>
      </w:rPr>
    </w:lvl>
    <w:lvl w:ilvl="6" w:tplc="D786B8F8">
      <w:start w:val="1"/>
      <w:numFmt w:val="bullet"/>
      <w:lvlText w:val=""/>
      <w:lvlJc w:val="left"/>
      <w:pPr>
        <w:ind w:left="5040" w:hanging="360"/>
      </w:pPr>
      <w:rPr>
        <w:rFonts w:hint="default" w:ascii="Symbol" w:hAnsi="Symbol"/>
      </w:rPr>
    </w:lvl>
    <w:lvl w:ilvl="7" w:tplc="A17802D6">
      <w:start w:val="1"/>
      <w:numFmt w:val="bullet"/>
      <w:lvlText w:val="o"/>
      <w:lvlJc w:val="left"/>
      <w:pPr>
        <w:ind w:left="5760" w:hanging="360"/>
      </w:pPr>
      <w:rPr>
        <w:rFonts w:hint="default" w:ascii="Courier New" w:hAnsi="Courier New"/>
      </w:rPr>
    </w:lvl>
    <w:lvl w:ilvl="8" w:tplc="3640ABBE">
      <w:start w:val="1"/>
      <w:numFmt w:val="bullet"/>
      <w:lvlText w:val=""/>
      <w:lvlJc w:val="left"/>
      <w:pPr>
        <w:ind w:left="6480" w:hanging="360"/>
      </w:pPr>
      <w:rPr>
        <w:rFonts w:hint="default" w:ascii="Wingdings" w:hAnsi="Wingdings"/>
      </w:rPr>
    </w:lvl>
  </w:abstractNum>
  <w:abstractNum w:abstractNumId="1" w15:restartNumberingAfterBreak="0">
    <w:nsid w:val="03288667"/>
    <w:multiLevelType w:val="hybridMultilevel"/>
    <w:tmpl w:val="79A407E2"/>
    <w:lvl w:ilvl="0" w:tplc="A38486BA">
      <w:start w:val="1"/>
      <w:numFmt w:val="bullet"/>
      <w:lvlText w:val=""/>
      <w:lvlJc w:val="left"/>
      <w:pPr>
        <w:ind w:left="720" w:hanging="360"/>
      </w:pPr>
      <w:rPr>
        <w:rFonts w:hint="default" w:ascii="Symbol" w:hAnsi="Symbol"/>
      </w:rPr>
    </w:lvl>
    <w:lvl w:ilvl="1" w:tplc="2592C02E">
      <w:start w:val="1"/>
      <w:numFmt w:val="bullet"/>
      <w:lvlText w:val="o"/>
      <w:lvlJc w:val="left"/>
      <w:pPr>
        <w:ind w:left="1440" w:hanging="360"/>
      </w:pPr>
      <w:rPr>
        <w:rFonts w:hint="default" w:ascii="Courier New" w:hAnsi="Courier New"/>
      </w:rPr>
    </w:lvl>
    <w:lvl w:ilvl="2" w:tplc="203ADC78">
      <w:start w:val="1"/>
      <w:numFmt w:val="bullet"/>
      <w:lvlText w:val=""/>
      <w:lvlJc w:val="left"/>
      <w:pPr>
        <w:ind w:left="2160" w:hanging="360"/>
      </w:pPr>
      <w:rPr>
        <w:rFonts w:hint="default" w:ascii="Wingdings" w:hAnsi="Wingdings"/>
      </w:rPr>
    </w:lvl>
    <w:lvl w:ilvl="3" w:tplc="688AF04C">
      <w:start w:val="1"/>
      <w:numFmt w:val="bullet"/>
      <w:lvlText w:val=""/>
      <w:lvlJc w:val="left"/>
      <w:pPr>
        <w:ind w:left="2880" w:hanging="360"/>
      </w:pPr>
      <w:rPr>
        <w:rFonts w:hint="default" w:ascii="Symbol" w:hAnsi="Symbol"/>
      </w:rPr>
    </w:lvl>
    <w:lvl w:ilvl="4" w:tplc="40602B3C">
      <w:start w:val="1"/>
      <w:numFmt w:val="bullet"/>
      <w:lvlText w:val="o"/>
      <w:lvlJc w:val="left"/>
      <w:pPr>
        <w:ind w:left="3600" w:hanging="360"/>
      </w:pPr>
      <w:rPr>
        <w:rFonts w:hint="default" w:ascii="Courier New" w:hAnsi="Courier New"/>
      </w:rPr>
    </w:lvl>
    <w:lvl w:ilvl="5" w:tplc="E5B2950C">
      <w:start w:val="1"/>
      <w:numFmt w:val="bullet"/>
      <w:lvlText w:val=""/>
      <w:lvlJc w:val="left"/>
      <w:pPr>
        <w:ind w:left="4320" w:hanging="360"/>
      </w:pPr>
      <w:rPr>
        <w:rFonts w:hint="default" w:ascii="Wingdings" w:hAnsi="Wingdings"/>
      </w:rPr>
    </w:lvl>
    <w:lvl w:ilvl="6" w:tplc="76AE84F2">
      <w:start w:val="1"/>
      <w:numFmt w:val="bullet"/>
      <w:lvlText w:val=""/>
      <w:lvlJc w:val="left"/>
      <w:pPr>
        <w:ind w:left="5040" w:hanging="360"/>
      </w:pPr>
      <w:rPr>
        <w:rFonts w:hint="default" w:ascii="Symbol" w:hAnsi="Symbol"/>
      </w:rPr>
    </w:lvl>
    <w:lvl w:ilvl="7" w:tplc="B73AC4E6">
      <w:start w:val="1"/>
      <w:numFmt w:val="bullet"/>
      <w:lvlText w:val="o"/>
      <w:lvlJc w:val="left"/>
      <w:pPr>
        <w:ind w:left="5760" w:hanging="360"/>
      </w:pPr>
      <w:rPr>
        <w:rFonts w:hint="default" w:ascii="Courier New" w:hAnsi="Courier New"/>
      </w:rPr>
    </w:lvl>
    <w:lvl w:ilvl="8" w:tplc="5B9E1FE0">
      <w:start w:val="1"/>
      <w:numFmt w:val="bullet"/>
      <w:lvlText w:val=""/>
      <w:lvlJc w:val="left"/>
      <w:pPr>
        <w:ind w:left="6480" w:hanging="360"/>
      </w:pPr>
      <w:rPr>
        <w:rFonts w:hint="default" w:ascii="Wingdings" w:hAnsi="Wingdings"/>
      </w:rPr>
    </w:lvl>
  </w:abstractNum>
  <w:abstractNum w:abstractNumId="2" w15:restartNumberingAfterBreak="0">
    <w:nsid w:val="06E9B357"/>
    <w:multiLevelType w:val="hybridMultilevel"/>
    <w:tmpl w:val="FFFFFFFF"/>
    <w:lvl w:ilvl="0" w:tplc="FA785380">
      <w:start w:val="1"/>
      <w:numFmt w:val="decimal"/>
      <w:lvlText w:val="%1."/>
      <w:lvlJc w:val="left"/>
      <w:pPr>
        <w:ind w:left="720" w:hanging="360"/>
      </w:pPr>
    </w:lvl>
    <w:lvl w:ilvl="1" w:tplc="EFC04724">
      <w:start w:val="1"/>
      <w:numFmt w:val="lowerLetter"/>
      <w:lvlText w:val="%2."/>
      <w:lvlJc w:val="left"/>
      <w:pPr>
        <w:ind w:left="1440" w:hanging="360"/>
      </w:pPr>
    </w:lvl>
    <w:lvl w:ilvl="2" w:tplc="BC5210F2">
      <w:start w:val="1"/>
      <w:numFmt w:val="lowerRoman"/>
      <w:lvlText w:val="%3."/>
      <w:lvlJc w:val="right"/>
      <w:pPr>
        <w:ind w:left="2160" w:hanging="180"/>
      </w:pPr>
    </w:lvl>
    <w:lvl w:ilvl="3" w:tplc="82662450">
      <w:start w:val="1"/>
      <w:numFmt w:val="decimal"/>
      <w:lvlText w:val="%4."/>
      <w:lvlJc w:val="left"/>
      <w:pPr>
        <w:ind w:left="2880" w:hanging="360"/>
      </w:pPr>
    </w:lvl>
    <w:lvl w:ilvl="4" w:tplc="8F96F880">
      <w:start w:val="1"/>
      <w:numFmt w:val="lowerLetter"/>
      <w:lvlText w:val="%5."/>
      <w:lvlJc w:val="left"/>
      <w:pPr>
        <w:ind w:left="3600" w:hanging="360"/>
      </w:pPr>
    </w:lvl>
    <w:lvl w:ilvl="5" w:tplc="0108D0DE">
      <w:start w:val="1"/>
      <w:numFmt w:val="lowerRoman"/>
      <w:lvlText w:val="%6."/>
      <w:lvlJc w:val="right"/>
      <w:pPr>
        <w:ind w:left="4320" w:hanging="180"/>
      </w:pPr>
    </w:lvl>
    <w:lvl w:ilvl="6" w:tplc="92B46CF8">
      <w:start w:val="1"/>
      <w:numFmt w:val="decimal"/>
      <w:lvlText w:val="%7."/>
      <w:lvlJc w:val="left"/>
      <w:pPr>
        <w:ind w:left="5040" w:hanging="360"/>
      </w:pPr>
    </w:lvl>
    <w:lvl w:ilvl="7" w:tplc="CA8A885E">
      <w:start w:val="1"/>
      <w:numFmt w:val="lowerLetter"/>
      <w:lvlText w:val="%8."/>
      <w:lvlJc w:val="left"/>
      <w:pPr>
        <w:ind w:left="5760" w:hanging="360"/>
      </w:pPr>
    </w:lvl>
    <w:lvl w:ilvl="8" w:tplc="28EC6D60">
      <w:start w:val="1"/>
      <w:numFmt w:val="lowerRoman"/>
      <w:lvlText w:val="%9."/>
      <w:lvlJc w:val="right"/>
      <w:pPr>
        <w:ind w:left="6480" w:hanging="180"/>
      </w:pPr>
    </w:lvl>
  </w:abstractNum>
  <w:abstractNum w:abstractNumId="3" w15:restartNumberingAfterBreak="0">
    <w:nsid w:val="0C6A61DB"/>
    <w:multiLevelType w:val="hybridMultilevel"/>
    <w:tmpl w:val="FFFFFFFF"/>
    <w:lvl w:ilvl="0" w:tplc="D68417D4">
      <w:start w:val="1"/>
      <w:numFmt w:val="bullet"/>
      <w:lvlText w:val=""/>
      <w:lvlJc w:val="left"/>
      <w:pPr>
        <w:ind w:left="720" w:hanging="360"/>
      </w:pPr>
      <w:rPr>
        <w:rFonts w:hint="default" w:ascii="Symbol" w:hAnsi="Symbol"/>
      </w:rPr>
    </w:lvl>
    <w:lvl w:ilvl="1" w:tplc="69E847C0">
      <w:start w:val="1"/>
      <w:numFmt w:val="bullet"/>
      <w:lvlText w:val="o"/>
      <w:lvlJc w:val="left"/>
      <w:pPr>
        <w:ind w:left="1440" w:hanging="360"/>
      </w:pPr>
      <w:rPr>
        <w:rFonts w:hint="default" w:ascii="Courier New" w:hAnsi="Courier New"/>
      </w:rPr>
    </w:lvl>
    <w:lvl w:ilvl="2" w:tplc="27681194">
      <w:start w:val="1"/>
      <w:numFmt w:val="bullet"/>
      <w:lvlText w:val=""/>
      <w:lvlJc w:val="left"/>
      <w:pPr>
        <w:ind w:left="2160" w:hanging="360"/>
      </w:pPr>
      <w:rPr>
        <w:rFonts w:hint="default" w:ascii="Wingdings" w:hAnsi="Wingdings"/>
      </w:rPr>
    </w:lvl>
    <w:lvl w:ilvl="3" w:tplc="C5806EA4">
      <w:start w:val="1"/>
      <w:numFmt w:val="bullet"/>
      <w:lvlText w:val=""/>
      <w:lvlJc w:val="left"/>
      <w:pPr>
        <w:ind w:left="2880" w:hanging="360"/>
      </w:pPr>
      <w:rPr>
        <w:rFonts w:hint="default" w:ascii="Symbol" w:hAnsi="Symbol"/>
      </w:rPr>
    </w:lvl>
    <w:lvl w:ilvl="4" w:tplc="019E863C">
      <w:start w:val="1"/>
      <w:numFmt w:val="bullet"/>
      <w:lvlText w:val="o"/>
      <w:lvlJc w:val="left"/>
      <w:pPr>
        <w:ind w:left="3600" w:hanging="360"/>
      </w:pPr>
      <w:rPr>
        <w:rFonts w:hint="default" w:ascii="Courier New" w:hAnsi="Courier New"/>
      </w:rPr>
    </w:lvl>
    <w:lvl w:ilvl="5" w:tplc="4CD01868">
      <w:start w:val="1"/>
      <w:numFmt w:val="bullet"/>
      <w:lvlText w:val=""/>
      <w:lvlJc w:val="left"/>
      <w:pPr>
        <w:ind w:left="4320" w:hanging="360"/>
      </w:pPr>
      <w:rPr>
        <w:rFonts w:hint="default" w:ascii="Wingdings" w:hAnsi="Wingdings"/>
      </w:rPr>
    </w:lvl>
    <w:lvl w:ilvl="6" w:tplc="9BAC97F8">
      <w:start w:val="1"/>
      <w:numFmt w:val="bullet"/>
      <w:lvlText w:val=""/>
      <w:lvlJc w:val="left"/>
      <w:pPr>
        <w:ind w:left="5040" w:hanging="360"/>
      </w:pPr>
      <w:rPr>
        <w:rFonts w:hint="default" w:ascii="Symbol" w:hAnsi="Symbol"/>
      </w:rPr>
    </w:lvl>
    <w:lvl w:ilvl="7" w:tplc="7D768C90">
      <w:start w:val="1"/>
      <w:numFmt w:val="bullet"/>
      <w:lvlText w:val="o"/>
      <w:lvlJc w:val="left"/>
      <w:pPr>
        <w:ind w:left="5760" w:hanging="360"/>
      </w:pPr>
      <w:rPr>
        <w:rFonts w:hint="default" w:ascii="Courier New" w:hAnsi="Courier New"/>
      </w:rPr>
    </w:lvl>
    <w:lvl w:ilvl="8" w:tplc="DB26D6F4">
      <w:start w:val="1"/>
      <w:numFmt w:val="bullet"/>
      <w:lvlText w:val=""/>
      <w:lvlJc w:val="left"/>
      <w:pPr>
        <w:ind w:left="6480" w:hanging="360"/>
      </w:pPr>
      <w:rPr>
        <w:rFonts w:hint="default" w:ascii="Wingdings" w:hAnsi="Wingdings"/>
      </w:rPr>
    </w:lvl>
  </w:abstractNum>
  <w:abstractNum w:abstractNumId="4" w15:restartNumberingAfterBreak="0">
    <w:nsid w:val="12825F4A"/>
    <w:multiLevelType w:val="hybridMultilevel"/>
    <w:tmpl w:val="FFFFFFFF"/>
    <w:lvl w:ilvl="0" w:tplc="C98EFF0C">
      <w:start w:val="1"/>
      <w:numFmt w:val="bullet"/>
      <w:lvlText w:val=""/>
      <w:lvlJc w:val="left"/>
      <w:pPr>
        <w:ind w:left="720" w:hanging="360"/>
      </w:pPr>
      <w:rPr>
        <w:rFonts w:hint="default" w:ascii="Symbol" w:hAnsi="Symbol"/>
      </w:rPr>
    </w:lvl>
    <w:lvl w:ilvl="1" w:tplc="13308826">
      <w:start w:val="1"/>
      <w:numFmt w:val="bullet"/>
      <w:lvlText w:val="o"/>
      <w:lvlJc w:val="left"/>
      <w:pPr>
        <w:ind w:left="1440" w:hanging="360"/>
      </w:pPr>
      <w:rPr>
        <w:rFonts w:hint="default" w:ascii="Courier New" w:hAnsi="Courier New"/>
      </w:rPr>
    </w:lvl>
    <w:lvl w:ilvl="2" w:tplc="B6904D38">
      <w:start w:val="1"/>
      <w:numFmt w:val="bullet"/>
      <w:lvlText w:val=""/>
      <w:lvlJc w:val="left"/>
      <w:pPr>
        <w:ind w:left="2160" w:hanging="360"/>
      </w:pPr>
      <w:rPr>
        <w:rFonts w:hint="default" w:ascii="Wingdings" w:hAnsi="Wingdings"/>
      </w:rPr>
    </w:lvl>
    <w:lvl w:ilvl="3" w:tplc="D7D83A2A">
      <w:start w:val="1"/>
      <w:numFmt w:val="bullet"/>
      <w:lvlText w:val=""/>
      <w:lvlJc w:val="left"/>
      <w:pPr>
        <w:ind w:left="2880" w:hanging="360"/>
      </w:pPr>
      <w:rPr>
        <w:rFonts w:hint="default" w:ascii="Symbol" w:hAnsi="Symbol"/>
      </w:rPr>
    </w:lvl>
    <w:lvl w:ilvl="4" w:tplc="A8ECE654">
      <w:start w:val="1"/>
      <w:numFmt w:val="bullet"/>
      <w:lvlText w:val="o"/>
      <w:lvlJc w:val="left"/>
      <w:pPr>
        <w:ind w:left="3600" w:hanging="360"/>
      </w:pPr>
      <w:rPr>
        <w:rFonts w:hint="default" w:ascii="Courier New" w:hAnsi="Courier New"/>
      </w:rPr>
    </w:lvl>
    <w:lvl w:ilvl="5" w:tplc="DC4275C8">
      <w:start w:val="1"/>
      <w:numFmt w:val="bullet"/>
      <w:lvlText w:val=""/>
      <w:lvlJc w:val="left"/>
      <w:pPr>
        <w:ind w:left="4320" w:hanging="360"/>
      </w:pPr>
      <w:rPr>
        <w:rFonts w:hint="default" w:ascii="Wingdings" w:hAnsi="Wingdings"/>
      </w:rPr>
    </w:lvl>
    <w:lvl w:ilvl="6" w:tplc="0A96A24A">
      <w:start w:val="1"/>
      <w:numFmt w:val="bullet"/>
      <w:lvlText w:val=""/>
      <w:lvlJc w:val="left"/>
      <w:pPr>
        <w:ind w:left="5040" w:hanging="360"/>
      </w:pPr>
      <w:rPr>
        <w:rFonts w:hint="default" w:ascii="Symbol" w:hAnsi="Symbol"/>
      </w:rPr>
    </w:lvl>
    <w:lvl w:ilvl="7" w:tplc="58BC8006">
      <w:start w:val="1"/>
      <w:numFmt w:val="bullet"/>
      <w:lvlText w:val="o"/>
      <w:lvlJc w:val="left"/>
      <w:pPr>
        <w:ind w:left="5760" w:hanging="360"/>
      </w:pPr>
      <w:rPr>
        <w:rFonts w:hint="default" w:ascii="Courier New" w:hAnsi="Courier New"/>
      </w:rPr>
    </w:lvl>
    <w:lvl w:ilvl="8" w:tplc="CC78D4BC">
      <w:start w:val="1"/>
      <w:numFmt w:val="bullet"/>
      <w:lvlText w:val=""/>
      <w:lvlJc w:val="left"/>
      <w:pPr>
        <w:ind w:left="6480" w:hanging="360"/>
      </w:pPr>
      <w:rPr>
        <w:rFonts w:hint="default" w:ascii="Wingdings" w:hAnsi="Wingdings"/>
      </w:rPr>
    </w:lvl>
  </w:abstractNum>
  <w:abstractNum w:abstractNumId="5" w15:restartNumberingAfterBreak="0">
    <w:nsid w:val="1314C25D"/>
    <w:multiLevelType w:val="hybridMultilevel"/>
    <w:tmpl w:val="D72C6694"/>
    <w:lvl w:ilvl="0" w:tplc="CD2002AE">
      <w:start w:val="1"/>
      <w:numFmt w:val="bullet"/>
      <w:lvlText w:val=""/>
      <w:lvlJc w:val="left"/>
      <w:pPr>
        <w:ind w:left="720" w:hanging="360"/>
      </w:pPr>
      <w:rPr>
        <w:rFonts w:hint="default" w:ascii="Symbol" w:hAnsi="Symbol"/>
      </w:rPr>
    </w:lvl>
    <w:lvl w:ilvl="1" w:tplc="12E88D52">
      <w:start w:val="1"/>
      <w:numFmt w:val="bullet"/>
      <w:lvlText w:val="o"/>
      <w:lvlJc w:val="left"/>
      <w:pPr>
        <w:ind w:left="1440" w:hanging="360"/>
      </w:pPr>
      <w:rPr>
        <w:rFonts w:hint="default" w:ascii="Courier New" w:hAnsi="Courier New"/>
      </w:rPr>
    </w:lvl>
    <w:lvl w:ilvl="2" w:tplc="0B5E7C40">
      <w:start w:val="1"/>
      <w:numFmt w:val="bullet"/>
      <w:lvlText w:val=""/>
      <w:lvlJc w:val="left"/>
      <w:pPr>
        <w:ind w:left="2160" w:hanging="360"/>
      </w:pPr>
      <w:rPr>
        <w:rFonts w:hint="default" w:ascii="Wingdings" w:hAnsi="Wingdings"/>
      </w:rPr>
    </w:lvl>
    <w:lvl w:ilvl="3" w:tplc="25582A5C">
      <w:start w:val="1"/>
      <w:numFmt w:val="bullet"/>
      <w:lvlText w:val=""/>
      <w:lvlJc w:val="left"/>
      <w:pPr>
        <w:ind w:left="2880" w:hanging="360"/>
      </w:pPr>
      <w:rPr>
        <w:rFonts w:hint="default" w:ascii="Symbol" w:hAnsi="Symbol"/>
      </w:rPr>
    </w:lvl>
    <w:lvl w:ilvl="4" w:tplc="79BC9B76">
      <w:start w:val="1"/>
      <w:numFmt w:val="bullet"/>
      <w:lvlText w:val="o"/>
      <w:lvlJc w:val="left"/>
      <w:pPr>
        <w:ind w:left="3600" w:hanging="360"/>
      </w:pPr>
      <w:rPr>
        <w:rFonts w:hint="default" w:ascii="Courier New" w:hAnsi="Courier New"/>
      </w:rPr>
    </w:lvl>
    <w:lvl w:ilvl="5" w:tplc="842AC6DE">
      <w:start w:val="1"/>
      <w:numFmt w:val="bullet"/>
      <w:lvlText w:val=""/>
      <w:lvlJc w:val="left"/>
      <w:pPr>
        <w:ind w:left="4320" w:hanging="360"/>
      </w:pPr>
      <w:rPr>
        <w:rFonts w:hint="default" w:ascii="Wingdings" w:hAnsi="Wingdings"/>
      </w:rPr>
    </w:lvl>
    <w:lvl w:ilvl="6" w:tplc="EA30CABA">
      <w:start w:val="1"/>
      <w:numFmt w:val="bullet"/>
      <w:lvlText w:val=""/>
      <w:lvlJc w:val="left"/>
      <w:pPr>
        <w:ind w:left="5040" w:hanging="360"/>
      </w:pPr>
      <w:rPr>
        <w:rFonts w:hint="default" w:ascii="Symbol" w:hAnsi="Symbol"/>
      </w:rPr>
    </w:lvl>
    <w:lvl w:ilvl="7" w:tplc="CED415DC">
      <w:start w:val="1"/>
      <w:numFmt w:val="bullet"/>
      <w:lvlText w:val="o"/>
      <w:lvlJc w:val="left"/>
      <w:pPr>
        <w:ind w:left="5760" w:hanging="360"/>
      </w:pPr>
      <w:rPr>
        <w:rFonts w:hint="default" w:ascii="Courier New" w:hAnsi="Courier New"/>
      </w:rPr>
    </w:lvl>
    <w:lvl w:ilvl="8" w:tplc="EAD8E95A">
      <w:start w:val="1"/>
      <w:numFmt w:val="bullet"/>
      <w:lvlText w:val=""/>
      <w:lvlJc w:val="left"/>
      <w:pPr>
        <w:ind w:left="6480" w:hanging="360"/>
      </w:pPr>
      <w:rPr>
        <w:rFonts w:hint="default" w:ascii="Wingdings" w:hAnsi="Wingdings"/>
      </w:rPr>
    </w:lvl>
  </w:abstractNum>
  <w:abstractNum w:abstractNumId="6" w15:restartNumberingAfterBreak="0">
    <w:nsid w:val="2250921C"/>
    <w:multiLevelType w:val="hybridMultilevel"/>
    <w:tmpl w:val="FFFFFFFF"/>
    <w:lvl w:ilvl="0" w:tplc="760AD1AC">
      <w:start w:val="1"/>
      <w:numFmt w:val="bullet"/>
      <w:lvlText w:val=""/>
      <w:lvlJc w:val="left"/>
      <w:pPr>
        <w:ind w:left="720" w:hanging="360"/>
      </w:pPr>
      <w:rPr>
        <w:rFonts w:hint="default" w:ascii="Symbol" w:hAnsi="Symbol"/>
      </w:rPr>
    </w:lvl>
    <w:lvl w:ilvl="1" w:tplc="4956F606">
      <w:start w:val="1"/>
      <w:numFmt w:val="bullet"/>
      <w:lvlText w:val="o"/>
      <w:lvlJc w:val="left"/>
      <w:pPr>
        <w:ind w:left="1440" w:hanging="360"/>
      </w:pPr>
      <w:rPr>
        <w:rFonts w:hint="default" w:ascii="Courier New" w:hAnsi="Courier New"/>
      </w:rPr>
    </w:lvl>
    <w:lvl w:ilvl="2" w:tplc="E13683B0">
      <w:start w:val="1"/>
      <w:numFmt w:val="bullet"/>
      <w:lvlText w:val=""/>
      <w:lvlJc w:val="left"/>
      <w:pPr>
        <w:ind w:left="2160" w:hanging="360"/>
      </w:pPr>
      <w:rPr>
        <w:rFonts w:hint="default" w:ascii="Wingdings" w:hAnsi="Wingdings"/>
      </w:rPr>
    </w:lvl>
    <w:lvl w:ilvl="3" w:tplc="858839E6">
      <w:start w:val="1"/>
      <w:numFmt w:val="bullet"/>
      <w:lvlText w:val=""/>
      <w:lvlJc w:val="left"/>
      <w:pPr>
        <w:ind w:left="2880" w:hanging="360"/>
      </w:pPr>
      <w:rPr>
        <w:rFonts w:hint="default" w:ascii="Symbol" w:hAnsi="Symbol"/>
      </w:rPr>
    </w:lvl>
    <w:lvl w:ilvl="4" w:tplc="970C21BE">
      <w:start w:val="1"/>
      <w:numFmt w:val="bullet"/>
      <w:lvlText w:val="o"/>
      <w:lvlJc w:val="left"/>
      <w:pPr>
        <w:ind w:left="3600" w:hanging="360"/>
      </w:pPr>
      <w:rPr>
        <w:rFonts w:hint="default" w:ascii="Courier New" w:hAnsi="Courier New"/>
      </w:rPr>
    </w:lvl>
    <w:lvl w:ilvl="5" w:tplc="D67CDC72">
      <w:start w:val="1"/>
      <w:numFmt w:val="bullet"/>
      <w:lvlText w:val=""/>
      <w:lvlJc w:val="left"/>
      <w:pPr>
        <w:ind w:left="4320" w:hanging="360"/>
      </w:pPr>
      <w:rPr>
        <w:rFonts w:hint="default" w:ascii="Wingdings" w:hAnsi="Wingdings"/>
      </w:rPr>
    </w:lvl>
    <w:lvl w:ilvl="6" w:tplc="8F264A7A">
      <w:start w:val="1"/>
      <w:numFmt w:val="bullet"/>
      <w:lvlText w:val=""/>
      <w:lvlJc w:val="left"/>
      <w:pPr>
        <w:ind w:left="5040" w:hanging="360"/>
      </w:pPr>
      <w:rPr>
        <w:rFonts w:hint="default" w:ascii="Symbol" w:hAnsi="Symbol"/>
      </w:rPr>
    </w:lvl>
    <w:lvl w:ilvl="7" w:tplc="B5DE7568">
      <w:start w:val="1"/>
      <w:numFmt w:val="bullet"/>
      <w:lvlText w:val="o"/>
      <w:lvlJc w:val="left"/>
      <w:pPr>
        <w:ind w:left="5760" w:hanging="360"/>
      </w:pPr>
      <w:rPr>
        <w:rFonts w:hint="default" w:ascii="Courier New" w:hAnsi="Courier New"/>
      </w:rPr>
    </w:lvl>
    <w:lvl w:ilvl="8" w:tplc="84E268AE">
      <w:start w:val="1"/>
      <w:numFmt w:val="bullet"/>
      <w:lvlText w:val=""/>
      <w:lvlJc w:val="left"/>
      <w:pPr>
        <w:ind w:left="6480" w:hanging="360"/>
      </w:pPr>
      <w:rPr>
        <w:rFonts w:hint="default" w:ascii="Wingdings" w:hAnsi="Wingdings"/>
      </w:rPr>
    </w:lvl>
  </w:abstractNum>
  <w:abstractNum w:abstractNumId="7" w15:restartNumberingAfterBreak="0">
    <w:nsid w:val="226842D3"/>
    <w:multiLevelType w:val="hybridMultilevel"/>
    <w:tmpl w:val="FFFFFFFF"/>
    <w:lvl w:ilvl="0" w:tplc="AC2C954A">
      <w:start w:val="1"/>
      <w:numFmt w:val="bullet"/>
      <w:lvlText w:val=""/>
      <w:lvlJc w:val="left"/>
      <w:pPr>
        <w:ind w:left="964" w:hanging="227"/>
      </w:pPr>
      <w:rPr>
        <w:rFonts w:hint="default" w:ascii="Symbol" w:hAnsi="Symbol"/>
      </w:rPr>
    </w:lvl>
    <w:lvl w:ilvl="1" w:tplc="DAA81A68">
      <w:start w:val="1"/>
      <w:numFmt w:val="bullet"/>
      <w:lvlText w:val="o"/>
      <w:lvlJc w:val="left"/>
      <w:pPr>
        <w:ind w:left="1440" w:hanging="360"/>
      </w:pPr>
      <w:rPr>
        <w:rFonts w:hint="default" w:ascii="Courier New" w:hAnsi="Courier New"/>
      </w:rPr>
    </w:lvl>
    <w:lvl w:ilvl="2" w:tplc="6F5C7892">
      <w:start w:val="1"/>
      <w:numFmt w:val="bullet"/>
      <w:lvlText w:val=""/>
      <w:lvlJc w:val="left"/>
      <w:pPr>
        <w:ind w:left="2160" w:hanging="360"/>
      </w:pPr>
      <w:rPr>
        <w:rFonts w:hint="default" w:ascii="Wingdings" w:hAnsi="Wingdings"/>
      </w:rPr>
    </w:lvl>
    <w:lvl w:ilvl="3" w:tplc="113A48A8">
      <w:start w:val="1"/>
      <w:numFmt w:val="bullet"/>
      <w:lvlText w:val=""/>
      <w:lvlJc w:val="left"/>
      <w:pPr>
        <w:ind w:left="2880" w:hanging="360"/>
      </w:pPr>
      <w:rPr>
        <w:rFonts w:hint="default" w:ascii="Symbol" w:hAnsi="Symbol"/>
      </w:rPr>
    </w:lvl>
    <w:lvl w:ilvl="4" w:tplc="B62AEE9E">
      <w:start w:val="1"/>
      <w:numFmt w:val="bullet"/>
      <w:lvlText w:val="o"/>
      <w:lvlJc w:val="left"/>
      <w:pPr>
        <w:ind w:left="3600" w:hanging="360"/>
      </w:pPr>
      <w:rPr>
        <w:rFonts w:hint="default" w:ascii="Courier New" w:hAnsi="Courier New"/>
      </w:rPr>
    </w:lvl>
    <w:lvl w:ilvl="5" w:tplc="E36675C0">
      <w:start w:val="1"/>
      <w:numFmt w:val="bullet"/>
      <w:lvlText w:val=""/>
      <w:lvlJc w:val="left"/>
      <w:pPr>
        <w:ind w:left="4320" w:hanging="360"/>
      </w:pPr>
      <w:rPr>
        <w:rFonts w:hint="default" w:ascii="Wingdings" w:hAnsi="Wingdings"/>
      </w:rPr>
    </w:lvl>
    <w:lvl w:ilvl="6" w:tplc="B282CA9A">
      <w:start w:val="1"/>
      <w:numFmt w:val="bullet"/>
      <w:lvlText w:val=""/>
      <w:lvlJc w:val="left"/>
      <w:pPr>
        <w:ind w:left="5040" w:hanging="360"/>
      </w:pPr>
      <w:rPr>
        <w:rFonts w:hint="default" w:ascii="Symbol" w:hAnsi="Symbol"/>
      </w:rPr>
    </w:lvl>
    <w:lvl w:ilvl="7" w:tplc="1D1C31F4">
      <w:start w:val="1"/>
      <w:numFmt w:val="bullet"/>
      <w:lvlText w:val="o"/>
      <w:lvlJc w:val="left"/>
      <w:pPr>
        <w:ind w:left="5760" w:hanging="360"/>
      </w:pPr>
      <w:rPr>
        <w:rFonts w:hint="default" w:ascii="Courier New" w:hAnsi="Courier New"/>
      </w:rPr>
    </w:lvl>
    <w:lvl w:ilvl="8" w:tplc="D1624C5E">
      <w:start w:val="1"/>
      <w:numFmt w:val="bullet"/>
      <w:lvlText w:val=""/>
      <w:lvlJc w:val="left"/>
      <w:pPr>
        <w:ind w:left="6480" w:hanging="360"/>
      </w:pPr>
      <w:rPr>
        <w:rFonts w:hint="default" w:ascii="Wingdings" w:hAnsi="Wingdings"/>
      </w:rPr>
    </w:lvl>
  </w:abstractNum>
  <w:abstractNum w:abstractNumId="8" w15:restartNumberingAfterBreak="0">
    <w:nsid w:val="25E709ED"/>
    <w:multiLevelType w:val="hybridMultilevel"/>
    <w:tmpl w:val="FFFFFFFF"/>
    <w:lvl w:ilvl="0" w:tplc="4D029A7C">
      <w:start w:val="1"/>
      <w:numFmt w:val="bullet"/>
      <w:lvlText w:val=""/>
      <w:lvlJc w:val="left"/>
      <w:pPr>
        <w:ind w:left="720" w:hanging="360"/>
      </w:pPr>
      <w:rPr>
        <w:rFonts w:hint="default" w:ascii="Symbol" w:hAnsi="Symbol"/>
      </w:rPr>
    </w:lvl>
    <w:lvl w:ilvl="1" w:tplc="314A45AE">
      <w:start w:val="1"/>
      <w:numFmt w:val="bullet"/>
      <w:lvlText w:val="o"/>
      <w:lvlJc w:val="left"/>
      <w:pPr>
        <w:ind w:left="1440" w:hanging="360"/>
      </w:pPr>
      <w:rPr>
        <w:rFonts w:hint="default" w:ascii="Courier New" w:hAnsi="Courier New"/>
      </w:rPr>
    </w:lvl>
    <w:lvl w:ilvl="2" w:tplc="7F660E76">
      <w:start w:val="1"/>
      <w:numFmt w:val="bullet"/>
      <w:lvlText w:val=""/>
      <w:lvlJc w:val="left"/>
      <w:pPr>
        <w:ind w:left="2160" w:hanging="360"/>
      </w:pPr>
      <w:rPr>
        <w:rFonts w:hint="default" w:ascii="Wingdings" w:hAnsi="Wingdings"/>
      </w:rPr>
    </w:lvl>
    <w:lvl w:ilvl="3" w:tplc="04B0471C">
      <w:start w:val="1"/>
      <w:numFmt w:val="bullet"/>
      <w:lvlText w:val=""/>
      <w:lvlJc w:val="left"/>
      <w:pPr>
        <w:ind w:left="2880" w:hanging="360"/>
      </w:pPr>
      <w:rPr>
        <w:rFonts w:hint="default" w:ascii="Symbol" w:hAnsi="Symbol"/>
      </w:rPr>
    </w:lvl>
    <w:lvl w:ilvl="4" w:tplc="87B83284">
      <w:start w:val="1"/>
      <w:numFmt w:val="bullet"/>
      <w:lvlText w:val="o"/>
      <w:lvlJc w:val="left"/>
      <w:pPr>
        <w:ind w:left="3600" w:hanging="360"/>
      </w:pPr>
      <w:rPr>
        <w:rFonts w:hint="default" w:ascii="Courier New" w:hAnsi="Courier New"/>
      </w:rPr>
    </w:lvl>
    <w:lvl w:ilvl="5" w:tplc="77FC65DC">
      <w:start w:val="1"/>
      <w:numFmt w:val="bullet"/>
      <w:lvlText w:val=""/>
      <w:lvlJc w:val="left"/>
      <w:pPr>
        <w:ind w:left="4320" w:hanging="360"/>
      </w:pPr>
      <w:rPr>
        <w:rFonts w:hint="default" w:ascii="Wingdings" w:hAnsi="Wingdings"/>
      </w:rPr>
    </w:lvl>
    <w:lvl w:ilvl="6" w:tplc="034A8A88">
      <w:start w:val="1"/>
      <w:numFmt w:val="bullet"/>
      <w:lvlText w:val=""/>
      <w:lvlJc w:val="left"/>
      <w:pPr>
        <w:ind w:left="5040" w:hanging="360"/>
      </w:pPr>
      <w:rPr>
        <w:rFonts w:hint="default" w:ascii="Symbol" w:hAnsi="Symbol"/>
      </w:rPr>
    </w:lvl>
    <w:lvl w:ilvl="7" w:tplc="0A18832A">
      <w:start w:val="1"/>
      <w:numFmt w:val="bullet"/>
      <w:lvlText w:val="o"/>
      <w:lvlJc w:val="left"/>
      <w:pPr>
        <w:ind w:left="5760" w:hanging="360"/>
      </w:pPr>
      <w:rPr>
        <w:rFonts w:hint="default" w:ascii="Courier New" w:hAnsi="Courier New"/>
      </w:rPr>
    </w:lvl>
    <w:lvl w:ilvl="8" w:tplc="503A37EC">
      <w:start w:val="1"/>
      <w:numFmt w:val="bullet"/>
      <w:lvlText w:val=""/>
      <w:lvlJc w:val="left"/>
      <w:pPr>
        <w:ind w:left="6480" w:hanging="360"/>
      </w:pPr>
      <w:rPr>
        <w:rFonts w:hint="default" w:ascii="Wingdings" w:hAnsi="Wingdings"/>
      </w:rPr>
    </w:lvl>
  </w:abstractNum>
  <w:abstractNum w:abstractNumId="9" w15:restartNumberingAfterBreak="0">
    <w:nsid w:val="2957C25C"/>
    <w:multiLevelType w:val="hybridMultilevel"/>
    <w:tmpl w:val="FFFFFFFF"/>
    <w:lvl w:ilvl="0" w:tplc="9D38E00A">
      <w:start w:val="1"/>
      <w:numFmt w:val="bullet"/>
      <w:lvlText w:val=""/>
      <w:lvlJc w:val="left"/>
      <w:pPr>
        <w:ind w:left="720" w:hanging="360"/>
      </w:pPr>
      <w:rPr>
        <w:rFonts w:hint="default" w:ascii="Symbol" w:hAnsi="Symbol"/>
      </w:rPr>
    </w:lvl>
    <w:lvl w:ilvl="1" w:tplc="8BFE1C48">
      <w:start w:val="1"/>
      <w:numFmt w:val="bullet"/>
      <w:lvlText w:val="o"/>
      <w:lvlJc w:val="left"/>
      <w:pPr>
        <w:ind w:left="1440" w:hanging="360"/>
      </w:pPr>
      <w:rPr>
        <w:rFonts w:hint="default" w:ascii="Courier New" w:hAnsi="Courier New"/>
      </w:rPr>
    </w:lvl>
    <w:lvl w:ilvl="2" w:tplc="70B65A54">
      <w:start w:val="1"/>
      <w:numFmt w:val="bullet"/>
      <w:lvlText w:val=""/>
      <w:lvlJc w:val="left"/>
      <w:pPr>
        <w:ind w:left="2160" w:hanging="360"/>
      </w:pPr>
      <w:rPr>
        <w:rFonts w:hint="default" w:ascii="Wingdings" w:hAnsi="Wingdings"/>
      </w:rPr>
    </w:lvl>
    <w:lvl w:ilvl="3" w:tplc="A73E81E4">
      <w:start w:val="1"/>
      <w:numFmt w:val="bullet"/>
      <w:lvlText w:val=""/>
      <w:lvlJc w:val="left"/>
      <w:pPr>
        <w:ind w:left="2880" w:hanging="360"/>
      </w:pPr>
      <w:rPr>
        <w:rFonts w:hint="default" w:ascii="Symbol" w:hAnsi="Symbol"/>
      </w:rPr>
    </w:lvl>
    <w:lvl w:ilvl="4" w:tplc="A726D0B4">
      <w:start w:val="1"/>
      <w:numFmt w:val="bullet"/>
      <w:lvlText w:val="o"/>
      <w:lvlJc w:val="left"/>
      <w:pPr>
        <w:ind w:left="3600" w:hanging="360"/>
      </w:pPr>
      <w:rPr>
        <w:rFonts w:hint="default" w:ascii="Courier New" w:hAnsi="Courier New"/>
      </w:rPr>
    </w:lvl>
    <w:lvl w:ilvl="5" w:tplc="1728CA88">
      <w:start w:val="1"/>
      <w:numFmt w:val="bullet"/>
      <w:lvlText w:val=""/>
      <w:lvlJc w:val="left"/>
      <w:pPr>
        <w:ind w:left="4320" w:hanging="360"/>
      </w:pPr>
      <w:rPr>
        <w:rFonts w:hint="default" w:ascii="Wingdings" w:hAnsi="Wingdings"/>
      </w:rPr>
    </w:lvl>
    <w:lvl w:ilvl="6" w:tplc="5AE4444A">
      <w:start w:val="1"/>
      <w:numFmt w:val="bullet"/>
      <w:lvlText w:val=""/>
      <w:lvlJc w:val="left"/>
      <w:pPr>
        <w:ind w:left="5040" w:hanging="360"/>
      </w:pPr>
      <w:rPr>
        <w:rFonts w:hint="default" w:ascii="Symbol" w:hAnsi="Symbol"/>
      </w:rPr>
    </w:lvl>
    <w:lvl w:ilvl="7" w:tplc="550C3A68">
      <w:start w:val="1"/>
      <w:numFmt w:val="bullet"/>
      <w:lvlText w:val="o"/>
      <w:lvlJc w:val="left"/>
      <w:pPr>
        <w:ind w:left="5760" w:hanging="360"/>
      </w:pPr>
      <w:rPr>
        <w:rFonts w:hint="default" w:ascii="Courier New" w:hAnsi="Courier New"/>
      </w:rPr>
    </w:lvl>
    <w:lvl w:ilvl="8" w:tplc="1CF8B998">
      <w:start w:val="1"/>
      <w:numFmt w:val="bullet"/>
      <w:lvlText w:val=""/>
      <w:lvlJc w:val="left"/>
      <w:pPr>
        <w:ind w:left="6480" w:hanging="360"/>
      </w:pPr>
      <w:rPr>
        <w:rFonts w:hint="default" w:ascii="Wingdings" w:hAnsi="Wingdings"/>
      </w:rPr>
    </w:lvl>
  </w:abstractNum>
  <w:abstractNum w:abstractNumId="10" w15:restartNumberingAfterBreak="0">
    <w:nsid w:val="30248588"/>
    <w:multiLevelType w:val="hybridMultilevel"/>
    <w:tmpl w:val="FF2C022E"/>
    <w:lvl w:ilvl="0" w:tplc="E21E4BF4">
      <w:start w:val="1"/>
      <w:numFmt w:val="bullet"/>
      <w:lvlText w:val=""/>
      <w:lvlJc w:val="left"/>
      <w:pPr>
        <w:ind w:left="964" w:hanging="227"/>
      </w:pPr>
      <w:rPr>
        <w:rFonts w:hint="default" w:ascii="Symbol" w:hAnsi="Symbol"/>
      </w:rPr>
    </w:lvl>
    <w:lvl w:ilvl="1" w:tplc="26E0DFC4">
      <w:start w:val="1"/>
      <w:numFmt w:val="bullet"/>
      <w:lvlText w:val="o"/>
      <w:lvlJc w:val="left"/>
      <w:pPr>
        <w:ind w:left="1440" w:hanging="360"/>
      </w:pPr>
      <w:rPr>
        <w:rFonts w:hint="default" w:ascii="Courier New" w:hAnsi="Courier New"/>
      </w:rPr>
    </w:lvl>
    <w:lvl w:ilvl="2" w:tplc="0B089B36">
      <w:start w:val="1"/>
      <w:numFmt w:val="bullet"/>
      <w:lvlText w:val=""/>
      <w:lvlJc w:val="left"/>
      <w:pPr>
        <w:ind w:left="2160" w:hanging="360"/>
      </w:pPr>
      <w:rPr>
        <w:rFonts w:hint="default" w:ascii="Wingdings" w:hAnsi="Wingdings"/>
      </w:rPr>
    </w:lvl>
    <w:lvl w:ilvl="3" w:tplc="0D7E02F2">
      <w:start w:val="1"/>
      <w:numFmt w:val="bullet"/>
      <w:lvlText w:val=""/>
      <w:lvlJc w:val="left"/>
      <w:pPr>
        <w:ind w:left="2880" w:hanging="360"/>
      </w:pPr>
      <w:rPr>
        <w:rFonts w:hint="default" w:ascii="Symbol" w:hAnsi="Symbol"/>
      </w:rPr>
    </w:lvl>
    <w:lvl w:ilvl="4" w:tplc="3D265DE0">
      <w:start w:val="1"/>
      <w:numFmt w:val="bullet"/>
      <w:lvlText w:val="o"/>
      <w:lvlJc w:val="left"/>
      <w:pPr>
        <w:ind w:left="3600" w:hanging="360"/>
      </w:pPr>
      <w:rPr>
        <w:rFonts w:hint="default" w:ascii="Courier New" w:hAnsi="Courier New"/>
      </w:rPr>
    </w:lvl>
    <w:lvl w:ilvl="5" w:tplc="F5926EA8">
      <w:start w:val="1"/>
      <w:numFmt w:val="bullet"/>
      <w:lvlText w:val=""/>
      <w:lvlJc w:val="left"/>
      <w:pPr>
        <w:ind w:left="4320" w:hanging="360"/>
      </w:pPr>
      <w:rPr>
        <w:rFonts w:hint="default" w:ascii="Wingdings" w:hAnsi="Wingdings"/>
      </w:rPr>
    </w:lvl>
    <w:lvl w:ilvl="6" w:tplc="7D8CF4D2">
      <w:start w:val="1"/>
      <w:numFmt w:val="bullet"/>
      <w:lvlText w:val=""/>
      <w:lvlJc w:val="left"/>
      <w:pPr>
        <w:ind w:left="5040" w:hanging="360"/>
      </w:pPr>
      <w:rPr>
        <w:rFonts w:hint="default" w:ascii="Symbol" w:hAnsi="Symbol"/>
      </w:rPr>
    </w:lvl>
    <w:lvl w:ilvl="7" w:tplc="C1FC6F04">
      <w:start w:val="1"/>
      <w:numFmt w:val="bullet"/>
      <w:lvlText w:val="o"/>
      <w:lvlJc w:val="left"/>
      <w:pPr>
        <w:ind w:left="5760" w:hanging="360"/>
      </w:pPr>
      <w:rPr>
        <w:rFonts w:hint="default" w:ascii="Courier New" w:hAnsi="Courier New"/>
      </w:rPr>
    </w:lvl>
    <w:lvl w:ilvl="8" w:tplc="6FE40B64">
      <w:start w:val="1"/>
      <w:numFmt w:val="bullet"/>
      <w:lvlText w:val=""/>
      <w:lvlJc w:val="left"/>
      <w:pPr>
        <w:ind w:left="6480" w:hanging="360"/>
      </w:pPr>
      <w:rPr>
        <w:rFonts w:hint="default" w:ascii="Wingdings" w:hAnsi="Wingdings"/>
      </w:rPr>
    </w:lvl>
  </w:abstractNum>
  <w:abstractNum w:abstractNumId="11" w15:restartNumberingAfterBreak="0">
    <w:nsid w:val="350FDAC1"/>
    <w:multiLevelType w:val="hybridMultilevel"/>
    <w:tmpl w:val="FFFFFFFF"/>
    <w:lvl w:ilvl="0" w:tplc="24FE882A">
      <w:start w:val="1"/>
      <w:numFmt w:val="bullet"/>
      <w:lvlText w:val=""/>
      <w:lvlJc w:val="left"/>
      <w:pPr>
        <w:ind w:left="720" w:hanging="360"/>
      </w:pPr>
      <w:rPr>
        <w:rFonts w:hint="default" w:ascii="Symbol" w:hAnsi="Symbol"/>
      </w:rPr>
    </w:lvl>
    <w:lvl w:ilvl="1" w:tplc="3104C812">
      <w:start w:val="1"/>
      <w:numFmt w:val="bullet"/>
      <w:lvlText w:val="o"/>
      <w:lvlJc w:val="left"/>
      <w:pPr>
        <w:ind w:left="1440" w:hanging="360"/>
      </w:pPr>
      <w:rPr>
        <w:rFonts w:hint="default" w:ascii="Courier New" w:hAnsi="Courier New"/>
      </w:rPr>
    </w:lvl>
    <w:lvl w:ilvl="2" w:tplc="07EC4602">
      <w:start w:val="1"/>
      <w:numFmt w:val="bullet"/>
      <w:lvlText w:val=""/>
      <w:lvlJc w:val="left"/>
      <w:pPr>
        <w:ind w:left="2160" w:hanging="360"/>
      </w:pPr>
      <w:rPr>
        <w:rFonts w:hint="default" w:ascii="Wingdings" w:hAnsi="Wingdings"/>
      </w:rPr>
    </w:lvl>
    <w:lvl w:ilvl="3" w:tplc="293AE560">
      <w:start w:val="1"/>
      <w:numFmt w:val="bullet"/>
      <w:lvlText w:val=""/>
      <w:lvlJc w:val="left"/>
      <w:pPr>
        <w:ind w:left="2880" w:hanging="360"/>
      </w:pPr>
      <w:rPr>
        <w:rFonts w:hint="default" w:ascii="Symbol" w:hAnsi="Symbol"/>
      </w:rPr>
    </w:lvl>
    <w:lvl w:ilvl="4" w:tplc="3070C4DC">
      <w:start w:val="1"/>
      <w:numFmt w:val="bullet"/>
      <w:lvlText w:val="o"/>
      <w:lvlJc w:val="left"/>
      <w:pPr>
        <w:ind w:left="3600" w:hanging="360"/>
      </w:pPr>
      <w:rPr>
        <w:rFonts w:hint="default" w:ascii="Courier New" w:hAnsi="Courier New"/>
      </w:rPr>
    </w:lvl>
    <w:lvl w:ilvl="5" w:tplc="C1C8CBBC">
      <w:start w:val="1"/>
      <w:numFmt w:val="bullet"/>
      <w:lvlText w:val=""/>
      <w:lvlJc w:val="left"/>
      <w:pPr>
        <w:ind w:left="4320" w:hanging="360"/>
      </w:pPr>
      <w:rPr>
        <w:rFonts w:hint="default" w:ascii="Wingdings" w:hAnsi="Wingdings"/>
      </w:rPr>
    </w:lvl>
    <w:lvl w:ilvl="6" w:tplc="87C2A2AA">
      <w:start w:val="1"/>
      <w:numFmt w:val="bullet"/>
      <w:lvlText w:val=""/>
      <w:lvlJc w:val="left"/>
      <w:pPr>
        <w:ind w:left="5040" w:hanging="360"/>
      </w:pPr>
      <w:rPr>
        <w:rFonts w:hint="default" w:ascii="Symbol" w:hAnsi="Symbol"/>
      </w:rPr>
    </w:lvl>
    <w:lvl w:ilvl="7" w:tplc="C0F2902A">
      <w:start w:val="1"/>
      <w:numFmt w:val="bullet"/>
      <w:lvlText w:val="o"/>
      <w:lvlJc w:val="left"/>
      <w:pPr>
        <w:ind w:left="5760" w:hanging="360"/>
      </w:pPr>
      <w:rPr>
        <w:rFonts w:hint="default" w:ascii="Courier New" w:hAnsi="Courier New"/>
      </w:rPr>
    </w:lvl>
    <w:lvl w:ilvl="8" w:tplc="359E4F3E">
      <w:start w:val="1"/>
      <w:numFmt w:val="bullet"/>
      <w:lvlText w:val=""/>
      <w:lvlJc w:val="left"/>
      <w:pPr>
        <w:ind w:left="6480" w:hanging="360"/>
      </w:pPr>
      <w:rPr>
        <w:rFonts w:hint="default" w:ascii="Wingdings" w:hAnsi="Wingdings"/>
      </w:rPr>
    </w:lvl>
  </w:abstractNum>
  <w:abstractNum w:abstractNumId="12" w15:restartNumberingAfterBreak="0">
    <w:nsid w:val="3C5CC938"/>
    <w:multiLevelType w:val="hybridMultilevel"/>
    <w:tmpl w:val="FFFFFFFF"/>
    <w:lvl w:ilvl="0" w:tplc="19A2A900">
      <w:start w:val="1"/>
      <w:numFmt w:val="bullet"/>
      <w:lvlText w:val=""/>
      <w:lvlJc w:val="left"/>
      <w:pPr>
        <w:ind w:left="720" w:hanging="360"/>
      </w:pPr>
      <w:rPr>
        <w:rFonts w:hint="default" w:ascii="Symbol" w:hAnsi="Symbol"/>
      </w:rPr>
    </w:lvl>
    <w:lvl w:ilvl="1" w:tplc="1182E8EA">
      <w:start w:val="1"/>
      <w:numFmt w:val="bullet"/>
      <w:lvlText w:val="o"/>
      <w:lvlJc w:val="left"/>
      <w:pPr>
        <w:ind w:left="1440" w:hanging="360"/>
      </w:pPr>
      <w:rPr>
        <w:rFonts w:hint="default" w:ascii="Courier New" w:hAnsi="Courier New"/>
      </w:rPr>
    </w:lvl>
    <w:lvl w:ilvl="2" w:tplc="EA5EBE58">
      <w:start w:val="1"/>
      <w:numFmt w:val="bullet"/>
      <w:lvlText w:val=""/>
      <w:lvlJc w:val="left"/>
      <w:pPr>
        <w:ind w:left="2160" w:hanging="360"/>
      </w:pPr>
      <w:rPr>
        <w:rFonts w:hint="default" w:ascii="Wingdings" w:hAnsi="Wingdings"/>
      </w:rPr>
    </w:lvl>
    <w:lvl w:ilvl="3" w:tplc="DE620EF2">
      <w:start w:val="1"/>
      <w:numFmt w:val="bullet"/>
      <w:lvlText w:val=""/>
      <w:lvlJc w:val="left"/>
      <w:pPr>
        <w:ind w:left="2880" w:hanging="360"/>
      </w:pPr>
      <w:rPr>
        <w:rFonts w:hint="default" w:ascii="Symbol" w:hAnsi="Symbol"/>
      </w:rPr>
    </w:lvl>
    <w:lvl w:ilvl="4" w:tplc="C1A6769A">
      <w:start w:val="1"/>
      <w:numFmt w:val="bullet"/>
      <w:lvlText w:val="o"/>
      <w:lvlJc w:val="left"/>
      <w:pPr>
        <w:ind w:left="3600" w:hanging="360"/>
      </w:pPr>
      <w:rPr>
        <w:rFonts w:hint="default" w:ascii="Courier New" w:hAnsi="Courier New"/>
      </w:rPr>
    </w:lvl>
    <w:lvl w:ilvl="5" w:tplc="8FD6908E">
      <w:start w:val="1"/>
      <w:numFmt w:val="bullet"/>
      <w:lvlText w:val=""/>
      <w:lvlJc w:val="left"/>
      <w:pPr>
        <w:ind w:left="4320" w:hanging="360"/>
      </w:pPr>
      <w:rPr>
        <w:rFonts w:hint="default" w:ascii="Wingdings" w:hAnsi="Wingdings"/>
      </w:rPr>
    </w:lvl>
    <w:lvl w:ilvl="6" w:tplc="21121CAE">
      <w:start w:val="1"/>
      <w:numFmt w:val="bullet"/>
      <w:lvlText w:val=""/>
      <w:lvlJc w:val="left"/>
      <w:pPr>
        <w:ind w:left="5040" w:hanging="360"/>
      </w:pPr>
      <w:rPr>
        <w:rFonts w:hint="default" w:ascii="Symbol" w:hAnsi="Symbol"/>
      </w:rPr>
    </w:lvl>
    <w:lvl w:ilvl="7" w:tplc="B4BAD3C0">
      <w:start w:val="1"/>
      <w:numFmt w:val="bullet"/>
      <w:lvlText w:val="o"/>
      <w:lvlJc w:val="left"/>
      <w:pPr>
        <w:ind w:left="5760" w:hanging="360"/>
      </w:pPr>
      <w:rPr>
        <w:rFonts w:hint="default" w:ascii="Courier New" w:hAnsi="Courier New"/>
      </w:rPr>
    </w:lvl>
    <w:lvl w:ilvl="8" w:tplc="10BEBBB6">
      <w:start w:val="1"/>
      <w:numFmt w:val="bullet"/>
      <w:lvlText w:val=""/>
      <w:lvlJc w:val="left"/>
      <w:pPr>
        <w:ind w:left="6480" w:hanging="360"/>
      </w:pPr>
      <w:rPr>
        <w:rFonts w:hint="default" w:ascii="Wingdings" w:hAnsi="Wingdings"/>
      </w:rPr>
    </w:lvl>
  </w:abstractNum>
  <w:abstractNum w:abstractNumId="13" w15:restartNumberingAfterBreak="0">
    <w:nsid w:val="41BEC6F1"/>
    <w:multiLevelType w:val="hybridMultilevel"/>
    <w:tmpl w:val="F72A9B12"/>
    <w:lvl w:ilvl="0" w:tplc="9FBC7E0A">
      <w:start w:val="1"/>
      <w:numFmt w:val="bullet"/>
      <w:lvlText w:val=""/>
      <w:lvlJc w:val="left"/>
      <w:pPr>
        <w:ind w:left="720" w:hanging="360"/>
      </w:pPr>
      <w:rPr>
        <w:rFonts w:hint="default" w:ascii="Symbol" w:hAnsi="Symbol"/>
      </w:rPr>
    </w:lvl>
    <w:lvl w:ilvl="1" w:tplc="EB84D64A">
      <w:start w:val="1"/>
      <w:numFmt w:val="bullet"/>
      <w:lvlText w:val="o"/>
      <w:lvlJc w:val="left"/>
      <w:pPr>
        <w:ind w:left="1440" w:hanging="360"/>
      </w:pPr>
      <w:rPr>
        <w:rFonts w:hint="default" w:ascii="Courier New" w:hAnsi="Courier New"/>
      </w:rPr>
    </w:lvl>
    <w:lvl w:ilvl="2" w:tplc="5EF44166">
      <w:start w:val="1"/>
      <w:numFmt w:val="bullet"/>
      <w:lvlText w:val=""/>
      <w:lvlJc w:val="left"/>
      <w:pPr>
        <w:ind w:left="2160" w:hanging="360"/>
      </w:pPr>
      <w:rPr>
        <w:rFonts w:hint="default" w:ascii="Wingdings" w:hAnsi="Wingdings"/>
      </w:rPr>
    </w:lvl>
    <w:lvl w:ilvl="3" w:tplc="7910C1D2">
      <w:start w:val="1"/>
      <w:numFmt w:val="bullet"/>
      <w:lvlText w:val=""/>
      <w:lvlJc w:val="left"/>
      <w:pPr>
        <w:ind w:left="2880" w:hanging="360"/>
      </w:pPr>
      <w:rPr>
        <w:rFonts w:hint="default" w:ascii="Symbol" w:hAnsi="Symbol"/>
      </w:rPr>
    </w:lvl>
    <w:lvl w:ilvl="4" w:tplc="463CE48A">
      <w:start w:val="1"/>
      <w:numFmt w:val="bullet"/>
      <w:lvlText w:val="o"/>
      <w:lvlJc w:val="left"/>
      <w:pPr>
        <w:ind w:left="3600" w:hanging="360"/>
      </w:pPr>
      <w:rPr>
        <w:rFonts w:hint="default" w:ascii="Courier New" w:hAnsi="Courier New"/>
      </w:rPr>
    </w:lvl>
    <w:lvl w:ilvl="5" w:tplc="0038D43E">
      <w:start w:val="1"/>
      <w:numFmt w:val="bullet"/>
      <w:lvlText w:val=""/>
      <w:lvlJc w:val="left"/>
      <w:pPr>
        <w:ind w:left="4320" w:hanging="360"/>
      </w:pPr>
      <w:rPr>
        <w:rFonts w:hint="default" w:ascii="Wingdings" w:hAnsi="Wingdings"/>
      </w:rPr>
    </w:lvl>
    <w:lvl w:ilvl="6" w:tplc="DA56D33A">
      <w:start w:val="1"/>
      <w:numFmt w:val="bullet"/>
      <w:lvlText w:val=""/>
      <w:lvlJc w:val="left"/>
      <w:pPr>
        <w:ind w:left="5040" w:hanging="360"/>
      </w:pPr>
      <w:rPr>
        <w:rFonts w:hint="default" w:ascii="Symbol" w:hAnsi="Symbol"/>
      </w:rPr>
    </w:lvl>
    <w:lvl w:ilvl="7" w:tplc="F52A0D30">
      <w:start w:val="1"/>
      <w:numFmt w:val="bullet"/>
      <w:lvlText w:val="o"/>
      <w:lvlJc w:val="left"/>
      <w:pPr>
        <w:ind w:left="5760" w:hanging="360"/>
      </w:pPr>
      <w:rPr>
        <w:rFonts w:hint="default" w:ascii="Courier New" w:hAnsi="Courier New"/>
      </w:rPr>
    </w:lvl>
    <w:lvl w:ilvl="8" w:tplc="68ECA2A0">
      <w:start w:val="1"/>
      <w:numFmt w:val="bullet"/>
      <w:lvlText w:val=""/>
      <w:lvlJc w:val="left"/>
      <w:pPr>
        <w:ind w:left="6480" w:hanging="360"/>
      </w:pPr>
      <w:rPr>
        <w:rFonts w:hint="default" w:ascii="Wingdings" w:hAnsi="Wingdings"/>
      </w:rPr>
    </w:lvl>
  </w:abstractNum>
  <w:abstractNum w:abstractNumId="14" w15:restartNumberingAfterBreak="0">
    <w:nsid w:val="437F5F84"/>
    <w:multiLevelType w:val="hybridMultilevel"/>
    <w:tmpl w:val="CF0E0170"/>
    <w:lvl w:ilvl="0" w:tplc="A030EC38">
      <w:start w:val="1"/>
      <w:numFmt w:val="bullet"/>
      <w:lvlText w:val=""/>
      <w:lvlJc w:val="left"/>
      <w:pPr>
        <w:ind w:left="720" w:hanging="360"/>
      </w:pPr>
      <w:rPr>
        <w:rFonts w:hint="default" w:ascii="Symbol" w:hAnsi="Symbol"/>
      </w:rPr>
    </w:lvl>
    <w:lvl w:ilvl="1" w:tplc="AD701516">
      <w:start w:val="1"/>
      <w:numFmt w:val="bullet"/>
      <w:lvlText w:val="o"/>
      <w:lvlJc w:val="left"/>
      <w:pPr>
        <w:ind w:left="1440" w:hanging="360"/>
      </w:pPr>
      <w:rPr>
        <w:rFonts w:hint="default" w:ascii="Courier New" w:hAnsi="Courier New"/>
      </w:rPr>
    </w:lvl>
    <w:lvl w:ilvl="2" w:tplc="5EA691DA">
      <w:start w:val="1"/>
      <w:numFmt w:val="bullet"/>
      <w:lvlText w:val=""/>
      <w:lvlJc w:val="left"/>
      <w:pPr>
        <w:ind w:left="2160" w:hanging="360"/>
      </w:pPr>
      <w:rPr>
        <w:rFonts w:hint="default" w:ascii="Wingdings" w:hAnsi="Wingdings"/>
      </w:rPr>
    </w:lvl>
    <w:lvl w:ilvl="3" w:tplc="DF1A84E8">
      <w:start w:val="1"/>
      <w:numFmt w:val="bullet"/>
      <w:lvlText w:val=""/>
      <w:lvlJc w:val="left"/>
      <w:pPr>
        <w:ind w:left="2880" w:hanging="360"/>
      </w:pPr>
      <w:rPr>
        <w:rFonts w:hint="default" w:ascii="Symbol" w:hAnsi="Symbol"/>
      </w:rPr>
    </w:lvl>
    <w:lvl w:ilvl="4" w:tplc="2548B556">
      <w:start w:val="1"/>
      <w:numFmt w:val="bullet"/>
      <w:lvlText w:val="o"/>
      <w:lvlJc w:val="left"/>
      <w:pPr>
        <w:ind w:left="3600" w:hanging="360"/>
      </w:pPr>
      <w:rPr>
        <w:rFonts w:hint="default" w:ascii="Courier New" w:hAnsi="Courier New"/>
      </w:rPr>
    </w:lvl>
    <w:lvl w:ilvl="5" w:tplc="4E5A6CE8">
      <w:start w:val="1"/>
      <w:numFmt w:val="bullet"/>
      <w:lvlText w:val=""/>
      <w:lvlJc w:val="left"/>
      <w:pPr>
        <w:ind w:left="4320" w:hanging="360"/>
      </w:pPr>
      <w:rPr>
        <w:rFonts w:hint="default" w:ascii="Wingdings" w:hAnsi="Wingdings"/>
      </w:rPr>
    </w:lvl>
    <w:lvl w:ilvl="6" w:tplc="743ED9BA">
      <w:start w:val="1"/>
      <w:numFmt w:val="bullet"/>
      <w:lvlText w:val=""/>
      <w:lvlJc w:val="left"/>
      <w:pPr>
        <w:ind w:left="5040" w:hanging="360"/>
      </w:pPr>
      <w:rPr>
        <w:rFonts w:hint="default" w:ascii="Symbol" w:hAnsi="Symbol"/>
      </w:rPr>
    </w:lvl>
    <w:lvl w:ilvl="7" w:tplc="5CC67A98">
      <w:start w:val="1"/>
      <w:numFmt w:val="bullet"/>
      <w:lvlText w:val="o"/>
      <w:lvlJc w:val="left"/>
      <w:pPr>
        <w:ind w:left="5760" w:hanging="360"/>
      </w:pPr>
      <w:rPr>
        <w:rFonts w:hint="default" w:ascii="Courier New" w:hAnsi="Courier New"/>
      </w:rPr>
    </w:lvl>
    <w:lvl w:ilvl="8" w:tplc="84F2C0CE">
      <w:start w:val="1"/>
      <w:numFmt w:val="bullet"/>
      <w:lvlText w:val=""/>
      <w:lvlJc w:val="left"/>
      <w:pPr>
        <w:ind w:left="6480" w:hanging="360"/>
      </w:pPr>
      <w:rPr>
        <w:rFonts w:hint="default" w:ascii="Wingdings" w:hAnsi="Wingdings"/>
      </w:rPr>
    </w:lvl>
  </w:abstractNum>
  <w:abstractNum w:abstractNumId="15" w15:restartNumberingAfterBreak="0">
    <w:nsid w:val="437F9CF0"/>
    <w:multiLevelType w:val="hybridMultilevel"/>
    <w:tmpl w:val="FFFFFFFF"/>
    <w:lvl w:ilvl="0" w:tplc="A13CFB94">
      <w:start w:val="1"/>
      <w:numFmt w:val="bullet"/>
      <w:lvlText w:val=""/>
      <w:lvlJc w:val="left"/>
      <w:pPr>
        <w:ind w:left="720" w:hanging="360"/>
      </w:pPr>
      <w:rPr>
        <w:rFonts w:hint="default" w:ascii="Symbol" w:hAnsi="Symbol"/>
      </w:rPr>
    </w:lvl>
    <w:lvl w:ilvl="1" w:tplc="26F6372C">
      <w:start w:val="1"/>
      <w:numFmt w:val="bullet"/>
      <w:lvlText w:val=""/>
      <w:lvlJc w:val="left"/>
      <w:pPr>
        <w:ind w:left="1440" w:hanging="360"/>
      </w:pPr>
      <w:rPr>
        <w:rFonts w:hint="default" w:ascii="Symbol" w:hAnsi="Symbol"/>
      </w:rPr>
    </w:lvl>
    <w:lvl w:ilvl="2" w:tplc="ECFAF9AA">
      <w:start w:val="1"/>
      <w:numFmt w:val="bullet"/>
      <w:lvlText w:val=""/>
      <w:lvlJc w:val="left"/>
      <w:pPr>
        <w:ind w:left="2160" w:hanging="360"/>
      </w:pPr>
      <w:rPr>
        <w:rFonts w:hint="default" w:ascii="Wingdings" w:hAnsi="Wingdings"/>
      </w:rPr>
    </w:lvl>
    <w:lvl w:ilvl="3" w:tplc="7248D24C">
      <w:start w:val="1"/>
      <w:numFmt w:val="bullet"/>
      <w:lvlText w:val=""/>
      <w:lvlJc w:val="left"/>
      <w:pPr>
        <w:ind w:left="2880" w:hanging="360"/>
      </w:pPr>
      <w:rPr>
        <w:rFonts w:hint="default" w:ascii="Symbol" w:hAnsi="Symbol"/>
      </w:rPr>
    </w:lvl>
    <w:lvl w:ilvl="4" w:tplc="3CA271D4">
      <w:start w:val="1"/>
      <w:numFmt w:val="bullet"/>
      <w:lvlText w:val="o"/>
      <w:lvlJc w:val="left"/>
      <w:pPr>
        <w:ind w:left="3600" w:hanging="360"/>
      </w:pPr>
      <w:rPr>
        <w:rFonts w:hint="default" w:ascii="Courier New" w:hAnsi="Courier New"/>
      </w:rPr>
    </w:lvl>
    <w:lvl w:ilvl="5" w:tplc="57DE6ED6">
      <w:start w:val="1"/>
      <w:numFmt w:val="bullet"/>
      <w:lvlText w:val=""/>
      <w:lvlJc w:val="left"/>
      <w:pPr>
        <w:ind w:left="4320" w:hanging="360"/>
      </w:pPr>
      <w:rPr>
        <w:rFonts w:hint="default" w:ascii="Wingdings" w:hAnsi="Wingdings"/>
      </w:rPr>
    </w:lvl>
    <w:lvl w:ilvl="6" w:tplc="8C5E674A">
      <w:start w:val="1"/>
      <w:numFmt w:val="bullet"/>
      <w:lvlText w:val=""/>
      <w:lvlJc w:val="left"/>
      <w:pPr>
        <w:ind w:left="5040" w:hanging="360"/>
      </w:pPr>
      <w:rPr>
        <w:rFonts w:hint="default" w:ascii="Symbol" w:hAnsi="Symbol"/>
      </w:rPr>
    </w:lvl>
    <w:lvl w:ilvl="7" w:tplc="1ED8A05E">
      <w:start w:val="1"/>
      <w:numFmt w:val="bullet"/>
      <w:lvlText w:val="o"/>
      <w:lvlJc w:val="left"/>
      <w:pPr>
        <w:ind w:left="5760" w:hanging="360"/>
      </w:pPr>
      <w:rPr>
        <w:rFonts w:hint="default" w:ascii="Courier New" w:hAnsi="Courier New"/>
      </w:rPr>
    </w:lvl>
    <w:lvl w:ilvl="8" w:tplc="C704770C">
      <w:start w:val="1"/>
      <w:numFmt w:val="bullet"/>
      <w:lvlText w:val=""/>
      <w:lvlJc w:val="left"/>
      <w:pPr>
        <w:ind w:left="6480" w:hanging="360"/>
      </w:pPr>
      <w:rPr>
        <w:rFonts w:hint="default" w:ascii="Wingdings" w:hAnsi="Wingdings"/>
      </w:rPr>
    </w:lvl>
  </w:abstractNum>
  <w:abstractNum w:abstractNumId="16" w15:restartNumberingAfterBreak="0">
    <w:nsid w:val="4A9ECF54"/>
    <w:multiLevelType w:val="hybridMultilevel"/>
    <w:tmpl w:val="FFFFFFFF"/>
    <w:lvl w:ilvl="0" w:tplc="A94A139C">
      <w:start w:val="1"/>
      <w:numFmt w:val="bullet"/>
      <w:lvlText w:val=""/>
      <w:lvlJc w:val="left"/>
      <w:pPr>
        <w:ind w:left="720" w:hanging="360"/>
      </w:pPr>
      <w:rPr>
        <w:rFonts w:hint="default" w:ascii="Symbol" w:hAnsi="Symbol"/>
      </w:rPr>
    </w:lvl>
    <w:lvl w:ilvl="1" w:tplc="B8C6235E">
      <w:start w:val="1"/>
      <w:numFmt w:val="bullet"/>
      <w:lvlText w:val="o"/>
      <w:lvlJc w:val="left"/>
      <w:pPr>
        <w:ind w:left="1440" w:hanging="360"/>
      </w:pPr>
      <w:rPr>
        <w:rFonts w:hint="default" w:ascii="Courier New" w:hAnsi="Courier New"/>
      </w:rPr>
    </w:lvl>
    <w:lvl w:ilvl="2" w:tplc="3ED4AB84">
      <w:start w:val="1"/>
      <w:numFmt w:val="bullet"/>
      <w:lvlText w:val=""/>
      <w:lvlJc w:val="left"/>
      <w:pPr>
        <w:ind w:left="2160" w:hanging="360"/>
      </w:pPr>
      <w:rPr>
        <w:rFonts w:hint="default" w:ascii="Wingdings" w:hAnsi="Wingdings"/>
      </w:rPr>
    </w:lvl>
    <w:lvl w:ilvl="3" w:tplc="7A8CDBCC">
      <w:start w:val="1"/>
      <w:numFmt w:val="bullet"/>
      <w:lvlText w:val=""/>
      <w:lvlJc w:val="left"/>
      <w:pPr>
        <w:ind w:left="2880" w:hanging="360"/>
      </w:pPr>
      <w:rPr>
        <w:rFonts w:hint="default" w:ascii="Symbol" w:hAnsi="Symbol"/>
      </w:rPr>
    </w:lvl>
    <w:lvl w:ilvl="4" w:tplc="C0F4EBB8">
      <w:start w:val="1"/>
      <w:numFmt w:val="bullet"/>
      <w:lvlText w:val="o"/>
      <w:lvlJc w:val="left"/>
      <w:pPr>
        <w:ind w:left="3600" w:hanging="360"/>
      </w:pPr>
      <w:rPr>
        <w:rFonts w:hint="default" w:ascii="Courier New" w:hAnsi="Courier New"/>
      </w:rPr>
    </w:lvl>
    <w:lvl w:ilvl="5" w:tplc="9AA098A4">
      <w:start w:val="1"/>
      <w:numFmt w:val="bullet"/>
      <w:lvlText w:val=""/>
      <w:lvlJc w:val="left"/>
      <w:pPr>
        <w:ind w:left="4320" w:hanging="360"/>
      </w:pPr>
      <w:rPr>
        <w:rFonts w:hint="default" w:ascii="Wingdings" w:hAnsi="Wingdings"/>
      </w:rPr>
    </w:lvl>
    <w:lvl w:ilvl="6" w:tplc="3690B610">
      <w:start w:val="1"/>
      <w:numFmt w:val="bullet"/>
      <w:lvlText w:val=""/>
      <w:lvlJc w:val="left"/>
      <w:pPr>
        <w:ind w:left="5040" w:hanging="360"/>
      </w:pPr>
      <w:rPr>
        <w:rFonts w:hint="default" w:ascii="Symbol" w:hAnsi="Symbol"/>
      </w:rPr>
    </w:lvl>
    <w:lvl w:ilvl="7" w:tplc="F1D08354">
      <w:start w:val="1"/>
      <w:numFmt w:val="bullet"/>
      <w:lvlText w:val="o"/>
      <w:lvlJc w:val="left"/>
      <w:pPr>
        <w:ind w:left="5760" w:hanging="360"/>
      </w:pPr>
      <w:rPr>
        <w:rFonts w:hint="default" w:ascii="Courier New" w:hAnsi="Courier New"/>
      </w:rPr>
    </w:lvl>
    <w:lvl w:ilvl="8" w:tplc="954063DA">
      <w:start w:val="1"/>
      <w:numFmt w:val="bullet"/>
      <w:lvlText w:val=""/>
      <w:lvlJc w:val="left"/>
      <w:pPr>
        <w:ind w:left="6480" w:hanging="360"/>
      </w:pPr>
      <w:rPr>
        <w:rFonts w:hint="default" w:ascii="Wingdings" w:hAnsi="Wingdings"/>
      </w:rPr>
    </w:lvl>
  </w:abstractNum>
  <w:abstractNum w:abstractNumId="17" w15:restartNumberingAfterBreak="0">
    <w:nsid w:val="4D77BD67"/>
    <w:multiLevelType w:val="hybridMultilevel"/>
    <w:tmpl w:val="8A72B9A2"/>
    <w:lvl w:ilvl="0" w:tplc="2216132C">
      <w:start w:val="1"/>
      <w:numFmt w:val="bullet"/>
      <w:lvlText w:val=""/>
      <w:lvlJc w:val="left"/>
      <w:pPr>
        <w:ind w:left="720" w:hanging="360"/>
      </w:pPr>
      <w:rPr>
        <w:rFonts w:hint="default" w:ascii="Symbol" w:hAnsi="Symbol"/>
      </w:rPr>
    </w:lvl>
    <w:lvl w:ilvl="1" w:tplc="F188A9B0">
      <w:start w:val="1"/>
      <w:numFmt w:val="bullet"/>
      <w:lvlText w:val="o"/>
      <w:lvlJc w:val="left"/>
      <w:pPr>
        <w:ind w:left="1440" w:hanging="360"/>
      </w:pPr>
      <w:rPr>
        <w:rFonts w:hint="default" w:ascii="Courier New" w:hAnsi="Courier New"/>
      </w:rPr>
    </w:lvl>
    <w:lvl w:ilvl="2" w:tplc="4528649A">
      <w:start w:val="1"/>
      <w:numFmt w:val="bullet"/>
      <w:lvlText w:val=""/>
      <w:lvlJc w:val="left"/>
      <w:pPr>
        <w:ind w:left="2160" w:hanging="360"/>
      </w:pPr>
      <w:rPr>
        <w:rFonts w:hint="default" w:ascii="Wingdings" w:hAnsi="Wingdings"/>
      </w:rPr>
    </w:lvl>
    <w:lvl w:ilvl="3" w:tplc="BC9EB244">
      <w:start w:val="1"/>
      <w:numFmt w:val="bullet"/>
      <w:lvlText w:val=""/>
      <w:lvlJc w:val="left"/>
      <w:pPr>
        <w:ind w:left="2880" w:hanging="360"/>
      </w:pPr>
      <w:rPr>
        <w:rFonts w:hint="default" w:ascii="Symbol" w:hAnsi="Symbol"/>
      </w:rPr>
    </w:lvl>
    <w:lvl w:ilvl="4" w:tplc="8BA85652">
      <w:start w:val="1"/>
      <w:numFmt w:val="bullet"/>
      <w:lvlText w:val="o"/>
      <w:lvlJc w:val="left"/>
      <w:pPr>
        <w:ind w:left="3600" w:hanging="360"/>
      </w:pPr>
      <w:rPr>
        <w:rFonts w:hint="default" w:ascii="Courier New" w:hAnsi="Courier New"/>
      </w:rPr>
    </w:lvl>
    <w:lvl w:ilvl="5" w:tplc="1BB2E1BA">
      <w:start w:val="1"/>
      <w:numFmt w:val="bullet"/>
      <w:lvlText w:val=""/>
      <w:lvlJc w:val="left"/>
      <w:pPr>
        <w:ind w:left="4320" w:hanging="360"/>
      </w:pPr>
      <w:rPr>
        <w:rFonts w:hint="default" w:ascii="Wingdings" w:hAnsi="Wingdings"/>
      </w:rPr>
    </w:lvl>
    <w:lvl w:ilvl="6" w:tplc="598CB192">
      <w:start w:val="1"/>
      <w:numFmt w:val="bullet"/>
      <w:lvlText w:val=""/>
      <w:lvlJc w:val="left"/>
      <w:pPr>
        <w:ind w:left="5040" w:hanging="360"/>
      </w:pPr>
      <w:rPr>
        <w:rFonts w:hint="default" w:ascii="Symbol" w:hAnsi="Symbol"/>
      </w:rPr>
    </w:lvl>
    <w:lvl w:ilvl="7" w:tplc="B49C37E6">
      <w:start w:val="1"/>
      <w:numFmt w:val="bullet"/>
      <w:lvlText w:val="o"/>
      <w:lvlJc w:val="left"/>
      <w:pPr>
        <w:ind w:left="5760" w:hanging="360"/>
      </w:pPr>
      <w:rPr>
        <w:rFonts w:hint="default" w:ascii="Courier New" w:hAnsi="Courier New"/>
      </w:rPr>
    </w:lvl>
    <w:lvl w:ilvl="8" w:tplc="D786E224">
      <w:start w:val="1"/>
      <w:numFmt w:val="bullet"/>
      <w:lvlText w:val=""/>
      <w:lvlJc w:val="left"/>
      <w:pPr>
        <w:ind w:left="6480" w:hanging="360"/>
      </w:pPr>
      <w:rPr>
        <w:rFonts w:hint="default" w:ascii="Wingdings" w:hAnsi="Wingdings"/>
      </w:rPr>
    </w:lvl>
  </w:abstractNum>
  <w:abstractNum w:abstractNumId="18" w15:restartNumberingAfterBreak="0">
    <w:nsid w:val="53BCA79A"/>
    <w:multiLevelType w:val="hybridMultilevel"/>
    <w:tmpl w:val="FFFFFFFF"/>
    <w:lvl w:ilvl="0" w:tplc="D5FCBE56">
      <w:start w:val="1"/>
      <w:numFmt w:val="bullet"/>
      <w:lvlText w:val=""/>
      <w:lvlJc w:val="left"/>
      <w:pPr>
        <w:ind w:left="720" w:hanging="360"/>
      </w:pPr>
      <w:rPr>
        <w:rFonts w:hint="default" w:ascii="Symbol" w:hAnsi="Symbol"/>
      </w:rPr>
    </w:lvl>
    <w:lvl w:ilvl="1" w:tplc="91946E4A">
      <w:start w:val="1"/>
      <w:numFmt w:val="bullet"/>
      <w:lvlText w:val="o"/>
      <w:lvlJc w:val="left"/>
      <w:pPr>
        <w:ind w:left="1440" w:hanging="360"/>
      </w:pPr>
      <w:rPr>
        <w:rFonts w:hint="default" w:ascii="Courier New" w:hAnsi="Courier New"/>
      </w:rPr>
    </w:lvl>
    <w:lvl w:ilvl="2" w:tplc="904AED48">
      <w:start w:val="1"/>
      <w:numFmt w:val="bullet"/>
      <w:lvlText w:val=""/>
      <w:lvlJc w:val="left"/>
      <w:pPr>
        <w:ind w:left="2160" w:hanging="360"/>
      </w:pPr>
      <w:rPr>
        <w:rFonts w:hint="default" w:ascii="Wingdings" w:hAnsi="Wingdings"/>
      </w:rPr>
    </w:lvl>
    <w:lvl w:ilvl="3" w:tplc="A5DC6F32">
      <w:start w:val="1"/>
      <w:numFmt w:val="bullet"/>
      <w:lvlText w:val=""/>
      <w:lvlJc w:val="left"/>
      <w:pPr>
        <w:ind w:left="2880" w:hanging="360"/>
      </w:pPr>
      <w:rPr>
        <w:rFonts w:hint="default" w:ascii="Symbol" w:hAnsi="Symbol"/>
      </w:rPr>
    </w:lvl>
    <w:lvl w:ilvl="4" w:tplc="3324459C">
      <w:start w:val="1"/>
      <w:numFmt w:val="bullet"/>
      <w:lvlText w:val="o"/>
      <w:lvlJc w:val="left"/>
      <w:pPr>
        <w:ind w:left="3600" w:hanging="360"/>
      </w:pPr>
      <w:rPr>
        <w:rFonts w:hint="default" w:ascii="Courier New" w:hAnsi="Courier New"/>
      </w:rPr>
    </w:lvl>
    <w:lvl w:ilvl="5" w:tplc="07C0C55E">
      <w:start w:val="1"/>
      <w:numFmt w:val="bullet"/>
      <w:lvlText w:val=""/>
      <w:lvlJc w:val="left"/>
      <w:pPr>
        <w:ind w:left="4320" w:hanging="360"/>
      </w:pPr>
      <w:rPr>
        <w:rFonts w:hint="default" w:ascii="Wingdings" w:hAnsi="Wingdings"/>
      </w:rPr>
    </w:lvl>
    <w:lvl w:ilvl="6" w:tplc="61E4D4BC">
      <w:start w:val="1"/>
      <w:numFmt w:val="bullet"/>
      <w:lvlText w:val=""/>
      <w:lvlJc w:val="left"/>
      <w:pPr>
        <w:ind w:left="5040" w:hanging="360"/>
      </w:pPr>
      <w:rPr>
        <w:rFonts w:hint="default" w:ascii="Symbol" w:hAnsi="Symbol"/>
      </w:rPr>
    </w:lvl>
    <w:lvl w:ilvl="7" w:tplc="DDCC7674">
      <w:start w:val="1"/>
      <w:numFmt w:val="bullet"/>
      <w:lvlText w:val="o"/>
      <w:lvlJc w:val="left"/>
      <w:pPr>
        <w:ind w:left="5760" w:hanging="360"/>
      </w:pPr>
      <w:rPr>
        <w:rFonts w:hint="default" w:ascii="Courier New" w:hAnsi="Courier New"/>
      </w:rPr>
    </w:lvl>
    <w:lvl w:ilvl="8" w:tplc="B5725A9C">
      <w:start w:val="1"/>
      <w:numFmt w:val="bullet"/>
      <w:lvlText w:val=""/>
      <w:lvlJc w:val="left"/>
      <w:pPr>
        <w:ind w:left="6480" w:hanging="360"/>
      </w:pPr>
      <w:rPr>
        <w:rFonts w:hint="default" w:ascii="Wingdings" w:hAnsi="Wingdings"/>
      </w:rPr>
    </w:lvl>
  </w:abstractNum>
  <w:abstractNum w:abstractNumId="19" w15:restartNumberingAfterBreak="0">
    <w:nsid w:val="56D0CA1A"/>
    <w:multiLevelType w:val="hybridMultilevel"/>
    <w:tmpl w:val="FFFFFFFF"/>
    <w:lvl w:ilvl="0" w:tplc="FB569D24">
      <w:start w:val="1"/>
      <w:numFmt w:val="bullet"/>
      <w:lvlText w:val=""/>
      <w:lvlJc w:val="left"/>
      <w:pPr>
        <w:ind w:left="720" w:hanging="360"/>
      </w:pPr>
      <w:rPr>
        <w:rFonts w:hint="default" w:ascii="Symbol" w:hAnsi="Symbol"/>
      </w:rPr>
    </w:lvl>
    <w:lvl w:ilvl="1" w:tplc="F32EF23E">
      <w:start w:val="1"/>
      <w:numFmt w:val="bullet"/>
      <w:lvlText w:val="o"/>
      <w:lvlJc w:val="left"/>
      <w:pPr>
        <w:ind w:left="1440" w:hanging="360"/>
      </w:pPr>
      <w:rPr>
        <w:rFonts w:hint="default" w:ascii="Courier New" w:hAnsi="Courier New"/>
      </w:rPr>
    </w:lvl>
    <w:lvl w:ilvl="2" w:tplc="E54C3E0C">
      <w:start w:val="1"/>
      <w:numFmt w:val="bullet"/>
      <w:lvlText w:val=""/>
      <w:lvlJc w:val="left"/>
      <w:pPr>
        <w:ind w:left="2160" w:hanging="360"/>
      </w:pPr>
      <w:rPr>
        <w:rFonts w:hint="default" w:ascii="Wingdings" w:hAnsi="Wingdings"/>
      </w:rPr>
    </w:lvl>
    <w:lvl w:ilvl="3" w:tplc="AA38CE5A">
      <w:start w:val="1"/>
      <w:numFmt w:val="bullet"/>
      <w:lvlText w:val=""/>
      <w:lvlJc w:val="left"/>
      <w:pPr>
        <w:ind w:left="2880" w:hanging="360"/>
      </w:pPr>
      <w:rPr>
        <w:rFonts w:hint="default" w:ascii="Symbol" w:hAnsi="Symbol"/>
      </w:rPr>
    </w:lvl>
    <w:lvl w:ilvl="4" w:tplc="D7660A00">
      <w:start w:val="1"/>
      <w:numFmt w:val="bullet"/>
      <w:lvlText w:val="o"/>
      <w:lvlJc w:val="left"/>
      <w:pPr>
        <w:ind w:left="3600" w:hanging="360"/>
      </w:pPr>
      <w:rPr>
        <w:rFonts w:hint="default" w:ascii="Courier New" w:hAnsi="Courier New"/>
      </w:rPr>
    </w:lvl>
    <w:lvl w:ilvl="5" w:tplc="06BE0A5C">
      <w:start w:val="1"/>
      <w:numFmt w:val="bullet"/>
      <w:lvlText w:val=""/>
      <w:lvlJc w:val="left"/>
      <w:pPr>
        <w:ind w:left="4320" w:hanging="360"/>
      </w:pPr>
      <w:rPr>
        <w:rFonts w:hint="default" w:ascii="Wingdings" w:hAnsi="Wingdings"/>
      </w:rPr>
    </w:lvl>
    <w:lvl w:ilvl="6" w:tplc="E6CE22C6">
      <w:start w:val="1"/>
      <w:numFmt w:val="bullet"/>
      <w:lvlText w:val=""/>
      <w:lvlJc w:val="left"/>
      <w:pPr>
        <w:ind w:left="5040" w:hanging="360"/>
      </w:pPr>
      <w:rPr>
        <w:rFonts w:hint="default" w:ascii="Symbol" w:hAnsi="Symbol"/>
      </w:rPr>
    </w:lvl>
    <w:lvl w:ilvl="7" w:tplc="7E0E3EB6">
      <w:start w:val="1"/>
      <w:numFmt w:val="bullet"/>
      <w:lvlText w:val="o"/>
      <w:lvlJc w:val="left"/>
      <w:pPr>
        <w:ind w:left="5760" w:hanging="360"/>
      </w:pPr>
      <w:rPr>
        <w:rFonts w:hint="default" w:ascii="Courier New" w:hAnsi="Courier New"/>
      </w:rPr>
    </w:lvl>
    <w:lvl w:ilvl="8" w:tplc="18A4D3A2">
      <w:start w:val="1"/>
      <w:numFmt w:val="bullet"/>
      <w:lvlText w:val=""/>
      <w:lvlJc w:val="left"/>
      <w:pPr>
        <w:ind w:left="6480" w:hanging="360"/>
      </w:pPr>
      <w:rPr>
        <w:rFonts w:hint="default" w:ascii="Wingdings" w:hAnsi="Wingdings"/>
      </w:rPr>
    </w:lvl>
  </w:abstractNum>
  <w:abstractNum w:abstractNumId="20" w15:restartNumberingAfterBreak="0">
    <w:nsid w:val="5A19375B"/>
    <w:multiLevelType w:val="hybridMultilevel"/>
    <w:tmpl w:val="FFFFFFFF"/>
    <w:lvl w:ilvl="0" w:tplc="7FB027FA">
      <w:start w:val="1"/>
      <w:numFmt w:val="bullet"/>
      <w:lvlText w:val=""/>
      <w:lvlJc w:val="left"/>
      <w:pPr>
        <w:ind w:left="720" w:hanging="360"/>
      </w:pPr>
      <w:rPr>
        <w:rFonts w:hint="default" w:ascii="Symbol" w:hAnsi="Symbol"/>
      </w:rPr>
    </w:lvl>
    <w:lvl w:ilvl="1" w:tplc="145EAC9A">
      <w:start w:val="1"/>
      <w:numFmt w:val="bullet"/>
      <w:lvlText w:val=""/>
      <w:lvlJc w:val="left"/>
      <w:pPr>
        <w:ind w:left="1440" w:hanging="360"/>
      </w:pPr>
      <w:rPr>
        <w:rFonts w:hint="default" w:ascii="Symbol" w:hAnsi="Symbol"/>
      </w:rPr>
    </w:lvl>
    <w:lvl w:ilvl="2" w:tplc="0548FBB4">
      <w:start w:val="1"/>
      <w:numFmt w:val="bullet"/>
      <w:lvlText w:val=""/>
      <w:lvlJc w:val="left"/>
      <w:pPr>
        <w:ind w:left="2160" w:hanging="360"/>
      </w:pPr>
      <w:rPr>
        <w:rFonts w:hint="default" w:ascii="Wingdings" w:hAnsi="Wingdings"/>
      </w:rPr>
    </w:lvl>
    <w:lvl w:ilvl="3" w:tplc="B11AC272">
      <w:start w:val="1"/>
      <w:numFmt w:val="bullet"/>
      <w:lvlText w:val=""/>
      <w:lvlJc w:val="left"/>
      <w:pPr>
        <w:ind w:left="2880" w:hanging="360"/>
      </w:pPr>
      <w:rPr>
        <w:rFonts w:hint="default" w:ascii="Symbol" w:hAnsi="Symbol"/>
      </w:rPr>
    </w:lvl>
    <w:lvl w:ilvl="4" w:tplc="2F7AA0D8">
      <w:start w:val="1"/>
      <w:numFmt w:val="bullet"/>
      <w:lvlText w:val="o"/>
      <w:lvlJc w:val="left"/>
      <w:pPr>
        <w:ind w:left="3600" w:hanging="360"/>
      </w:pPr>
      <w:rPr>
        <w:rFonts w:hint="default" w:ascii="Courier New" w:hAnsi="Courier New"/>
      </w:rPr>
    </w:lvl>
    <w:lvl w:ilvl="5" w:tplc="11E49958">
      <w:start w:val="1"/>
      <w:numFmt w:val="bullet"/>
      <w:lvlText w:val=""/>
      <w:lvlJc w:val="left"/>
      <w:pPr>
        <w:ind w:left="4320" w:hanging="360"/>
      </w:pPr>
      <w:rPr>
        <w:rFonts w:hint="default" w:ascii="Wingdings" w:hAnsi="Wingdings"/>
      </w:rPr>
    </w:lvl>
    <w:lvl w:ilvl="6" w:tplc="32146E6C">
      <w:start w:val="1"/>
      <w:numFmt w:val="bullet"/>
      <w:lvlText w:val=""/>
      <w:lvlJc w:val="left"/>
      <w:pPr>
        <w:ind w:left="5040" w:hanging="360"/>
      </w:pPr>
      <w:rPr>
        <w:rFonts w:hint="default" w:ascii="Symbol" w:hAnsi="Symbol"/>
      </w:rPr>
    </w:lvl>
    <w:lvl w:ilvl="7" w:tplc="8E70CC0A">
      <w:start w:val="1"/>
      <w:numFmt w:val="bullet"/>
      <w:lvlText w:val="o"/>
      <w:lvlJc w:val="left"/>
      <w:pPr>
        <w:ind w:left="5760" w:hanging="360"/>
      </w:pPr>
      <w:rPr>
        <w:rFonts w:hint="default" w:ascii="Courier New" w:hAnsi="Courier New"/>
      </w:rPr>
    </w:lvl>
    <w:lvl w:ilvl="8" w:tplc="458A3038">
      <w:start w:val="1"/>
      <w:numFmt w:val="bullet"/>
      <w:lvlText w:val=""/>
      <w:lvlJc w:val="left"/>
      <w:pPr>
        <w:ind w:left="6480" w:hanging="360"/>
      </w:pPr>
      <w:rPr>
        <w:rFonts w:hint="default" w:ascii="Wingdings" w:hAnsi="Wingdings"/>
      </w:rPr>
    </w:lvl>
  </w:abstractNum>
  <w:abstractNum w:abstractNumId="21" w15:restartNumberingAfterBreak="0">
    <w:nsid w:val="6BD3A71D"/>
    <w:multiLevelType w:val="hybridMultilevel"/>
    <w:tmpl w:val="FFFFFFFF"/>
    <w:lvl w:ilvl="0" w:tplc="467C4FE8">
      <w:start w:val="1"/>
      <w:numFmt w:val="bullet"/>
      <w:lvlText w:val=""/>
      <w:lvlJc w:val="left"/>
      <w:pPr>
        <w:ind w:left="720" w:hanging="360"/>
      </w:pPr>
      <w:rPr>
        <w:rFonts w:hint="default" w:ascii="Symbol" w:hAnsi="Symbol"/>
      </w:rPr>
    </w:lvl>
    <w:lvl w:ilvl="1" w:tplc="CE3EE0A6">
      <w:start w:val="1"/>
      <w:numFmt w:val="bullet"/>
      <w:lvlText w:val="o"/>
      <w:lvlJc w:val="left"/>
      <w:pPr>
        <w:ind w:left="1440" w:hanging="360"/>
      </w:pPr>
      <w:rPr>
        <w:rFonts w:hint="default" w:ascii="Courier New" w:hAnsi="Courier New"/>
      </w:rPr>
    </w:lvl>
    <w:lvl w:ilvl="2" w:tplc="DDB4F584">
      <w:start w:val="1"/>
      <w:numFmt w:val="bullet"/>
      <w:lvlText w:val=""/>
      <w:lvlJc w:val="left"/>
      <w:pPr>
        <w:ind w:left="2160" w:hanging="360"/>
      </w:pPr>
      <w:rPr>
        <w:rFonts w:hint="default" w:ascii="Wingdings" w:hAnsi="Wingdings"/>
      </w:rPr>
    </w:lvl>
    <w:lvl w:ilvl="3" w:tplc="8A5A3E64">
      <w:start w:val="1"/>
      <w:numFmt w:val="bullet"/>
      <w:lvlText w:val=""/>
      <w:lvlJc w:val="left"/>
      <w:pPr>
        <w:ind w:left="2880" w:hanging="360"/>
      </w:pPr>
      <w:rPr>
        <w:rFonts w:hint="default" w:ascii="Symbol" w:hAnsi="Symbol"/>
      </w:rPr>
    </w:lvl>
    <w:lvl w:ilvl="4" w:tplc="17A6B7D6">
      <w:start w:val="1"/>
      <w:numFmt w:val="bullet"/>
      <w:lvlText w:val="o"/>
      <w:lvlJc w:val="left"/>
      <w:pPr>
        <w:ind w:left="3600" w:hanging="360"/>
      </w:pPr>
      <w:rPr>
        <w:rFonts w:hint="default" w:ascii="Courier New" w:hAnsi="Courier New"/>
      </w:rPr>
    </w:lvl>
    <w:lvl w:ilvl="5" w:tplc="20A23C0A">
      <w:start w:val="1"/>
      <w:numFmt w:val="bullet"/>
      <w:lvlText w:val=""/>
      <w:lvlJc w:val="left"/>
      <w:pPr>
        <w:ind w:left="4320" w:hanging="360"/>
      </w:pPr>
      <w:rPr>
        <w:rFonts w:hint="default" w:ascii="Wingdings" w:hAnsi="Wingdings"/>
      </w:rPr>
    </w:lvl>
    <w:lvl w:ilvl="6" w:tplc="B890FA2C">
      <w:start w:val="1"/>
      <w:numFmt w:val="bullet"/>
      <w:lvlText w:val=""/>
      <w:lvlJc w:val="left"/>
      <w:pPr>
        <w:ind w:left="5040" w:hanging="360"/>
      </w:pPr>
      <w:rPr>
        <w:rFonts w:hint="default" w:ascii="Symbol" w:hAnsi="Symbol"/>
      </w:rPr>
    </w:lvl>
    <w:lvl w:ilvl="7" w:tplc="24B0E572">
      <w:start w:val="1"/>
      <w:numFmt w:val="bullet"/>
      <w:lvlText w:val="o"/>
      <w:lvlJc w:val="left"/>
      <w:pPr>
        <w:ind w:left="5760" w:hanging="360"/>
      </w:pPr>
      <w:rPr>
        <w:rFonts w:hint="default" w:ascii="Courier New" w:hAnsi="Courier New"/>
      </w:rPr>
    </w:lvl>
    <w:lvl w:ilvl="8" w:tplc="09209202">
      <w:start w:val="1"/>
      <w:numFmt w:val="bullet"/>
      <w:lvlText w:val=""/>
      <w:lvlJc w:val="left"/>
      <w:pPr>
        <w:ind w:left="6480" w:hanging="360"/>
      </w:pPr>
      <w:rPr>
        <w:rFonts w:hint="default" w:ascii="Wingdings" w:hAnsi="Wingdings"/>
      </w:rPr>
    </w:lvl>
  </w:abstractNum>
  <w:abstractNum w:abstractNumId="22" w15:restartNumberingAfterBreak="0">
    <w:nsid w:val="6C096B5D"/>
    <w:multiLevelType w:val="hybridMultilevel"/>
    <w:tmpl w:val="FFFFFFFF"/>
    <w:lvl w:ilvl="0" w:tplc="22625B70">
      <w:start w:val="1"/>
      <w:numFmt w:val="bullet"/>
      <w:lvlText w:val=""/>
      <w:lvlJc w:val="left"/>
      <w:pPr>
        <w:ind w:left="964" w:hanging="227"/>
      </w:pPr>
      <w:rPr>
        <w:rFonts w:hint="default" w:ascii="Symbol" w:hAnsi="Symbol"/>
      </w:rPr>
    </w:lvl>
    <w:lvl w:ilvl="1" w:tplc="6B26EBAC">
      <w:start w:val="1"/>
      <w:numFmt w:val="bullet"/>
      <w:lvlText w:val="o"/>
      <w:lvlJc w:val="left"/>
      <w:pPr>
        <w:ind w:left="1440" w:hanging="360"/>
      </w:pPr>
      <w:rPr>
        <w:rFonts w:hint="default" w:ascii="Courier New" w:hAnsi="Courier New"/>
      </w:rPr>
    </w:lvl>
    <w:lvl w:ilvl="2" w:tplc="A9942E78">
      <w:start w:val="1"/>
      <w:numFmt w:val="bullet"/>
      <w:lvlText w:val=""/>
      <w:lvlJc w:val="left"/>
      <w:pPr>
        <w:ind w:left="2160" w:hanging="360"/>
      </w:pPr>
      <w:rPr>
        <w:rFonts w:hint="default" w:ascii="Wingdings" w:hAnsi="Wingdings"/>
      </w:rPr>
    </w:lvl>
    <w:lvl w:ilvl="3" w:tplc="01E653DC">
      <w:start w:val="1"/>
      <w:numFmt w:val="bullet"/>
      <w:lvlText w:val=""/>
      <w:lvlJc w:val="left"/>
      <w:pPr>
        <w:ind w:left="2880" w:hanging="360"/>
      </w:pPr>
      <w:rPr>
        <w:rFonts w:hint="default" w:ascii="Symbol" w:hAnsi="Symbol"/>
      </w:rPr>
    </w:lvl>
    <w:lvl w:ilvl="4" w:tplc="A99EB2A6">
      <w:start w:val="1"/>
      <w:numFmt w:val="bullet"/>
      <w:lvlText w:val="o"/>
      <w:lvlJc w:val="left"/>
      <w:pPr>
        <w:ind w:left="3600" w:hanging="360"/>
      </w:pPr>
      <w:rPr>
        <w:rFonts w:hint="default" w:ascii="Courier New" w:hAnsi="Courier New"/>
      </w:rPr>
    </w:lvl>
    <w:lvl w:ilvl="5" w:tplc="124EBBFA">
      <w:start w:val="1"/>
      <w:numFmt w:val="bullet"/>
      <w:lvlText w:val=""/>
      <w:lvlJc w:val="left"/>
      <w:pPr>
        <w:ind w:left="4320" w:hanging="360"/>
      </w:pPr>
      <w:rPr>
        <w:rFonts w:hint="default" w:ascii="Wingdings" w:hAnsi="Wingdings"/>
      </w:rPr>
    </w:lvl>
    <w:lvl w:ilvl="6" w:tplc="09987BA0">
      <w:start w:val="1"/>
      <w:numFmt w:val="bullet"/>
      <w:lvlText w:val=""/>
      <w:lvlJc w:val="left"/>
      <w:pPr>
        <w:ind w:left="5040" w:hanging="360"/>
      </w:pPr>
      <w:rPr>
        <w:rFonts w:hint="default" w:ascii="Symbol" w:hAnsi="Symbol"/>
      </w:rPr>
    </w:lvl>
    <w:lvl w:ilvl="7" w:tplc="1320FD68">
      <w:start w:val="1"/>
      <w:numFmt w:val="bullet"/>
      <w:lvlText w:val="o"/>
      <w:lvlJc w:val="left"/>
      <w:pPr>
        <w:ind w:left="5760" w:hanging="360"/>
      </w:pPr>
      <w:rPr>
        <w:rFonts w:hint="default" w:ascii="Courier New" w:hAnsi="Courier New"/>
      </w:rPr>
    </w:lvl>
    <w:lvl w:ilvl="8" w:tplc="4D36A4CE">
      <w:start w:val="1"/>
      <w:numFmt w:val="bullet"/>
      <w:lvlText w:val=""/>
      <w:lvlJc w:val="left"/>
      <w:pPr>
        <w:ind w:left="6480" w:hanging="360"/>
      </w:pPr>
      <w:rPr>
        <w:rFonts w:hint="default" w:ascii="Wingdings" w:hAnsi="Wingdings"/>
      </w:rPr>
    </w:lvl>
  </w:abstractNum>
  <w:abstractNum w:abstractNumId="23" w15:restartNumberingAfterBreak="0">
    <w:nsid w:val="711B2FC8"/>
    <w:multiLevelType w:val="hybridMultilevel"/>
    <w:tmpl w:val="FD5667E6"/>
    <w:lvl w:ilvl="0" w:tplc="506EE9F4">
      <w:start w:val="1"/>
      <w:numFmt w:val="bullet"/>
      <w:lvlText w:val=""/>
      <w:lvlJc w:val="left"/>
      <w:pPr>
        <w:ind w:left="720" w:hanging="360"/>
      </w:pPr>
      <w:rPr>
        <w:rFonts w:hint="default" w:ascii="Symbol" w:hAnsi="Symbol"/>
      </w:rPr>
    </w:lvl>
    <w:lvl w:ilvl="1" w:tplc="D224586C">
      <w:start w:val="1"/>
      <w:numFmt w:val="bullet"/>
      <w:lvlText w:val="o"/>
      <w:lvlJc w:val="left"/>
      <w:pPr>
        <w:ind w:left="1440" w:hanging="360"/>
      </w:pPr>
      <w:rPr>
        <w:rFonts w:hint="default" w:ascii="Courier New" w:hAnsi="Courier New"/>
      </w:rPr>
    </w:lvl>
    <w:lvl w:ilvl="2" w:tplc="8F344728">
      <w:start w:val="1"/>
      <w:numFmt w:val="bullet"/>
      <w:lvlText w:val=""/>
      <w:lvlJc w:val="left"/>
      <w:pPr>
        <w:ind w:left="2160" w:hanging="360"/>
      </w:pPr>
      <w:rPr>
        <w:rFonts w:hint="default" w:ascii="Wingdings" w:hAnsi="Wingdings"/>
      </w:rPr>
    </w:lvl>
    <w:lvl w:ilvl="3" w:tplc="532AF61C">
      <w:start w:val="1"/>
      <w:numFmt w:val="bullet"/>
      <w:lvlText w:val=""/>
      <w:lvlJc w:val="left"/>
      <w:pPr>
        <w:ind w:left="2880" w:hanging="360"/>
      </w:pPr>
      <w:rPr>
        <w:rFonts w:hint="default" w:ascii="Symbol" w:hAnsi="Symbol"/>
      </w:rPr>
    </w:lvl>
    <w:lvl w:ilvl="4" w:tplc="449C9100">
      <w:start w:val="1"/>
      <w:numFmt w:val="bullet"/>
      <w:lvlText w:val="o"/>
      <w:lvlJc w:val="left"/>
      <w:pPr>
        <w:ind w:left="3600" w:hanging="360"/>
      </w:pPr>
      <w:rPr>
        <w:rFonts w:hint="default" w:ascii="Courier New" w:hAnsi="Courier New"/>
      </w:rPr>
    </w:lvl>
    <w:lvl w:ilvl="5" w:tplc="23605EF0">
      <w:start w:val="1"/>
      <w:numFmt w:val="bullet"/>
      <w:lvlText w:val=""/>
      <w:lvlJc w:val="left"/>
      <w:pPr>
        <w:ind w:left="4320" w:hanging="360"/>
      </w:pPr>
      <w:rPr>
        <w:rFonts w:hint="default" w:ascii="Wingdings" w:hAnsi="Wingdings"/>
      </w:rPr>
    </w:lvl>
    <w:lvl w:ilvl="6" w:tplc="AA922EF0">
      <w:start w:val="1"/>
      <w:numFmt w:val="bullet"/>
      <w:lvlText w:val=""/>
      <w:lvlJc w:val="left"/>
      <w:pPr>
        <w:ind w:left="5040" w:hanging="360"/>
      </w:pPr>
      <w:rPr>
        <w:rFonts w:hint="default" w:ascii="Symbol" w:hAnsi="Symbol"/>
      </w:rPr>
    </w:lvl>
    <w:lvl w:ilvl="7" w:tplc="F58CBDB2">
      <w:start w:val="1"/>
      <w:numFmt w:val="bullet"/>
      <w:lvlText w:val="o"/>
      <w:lvlJc w:val="left"/>
      <w:pPr>
        <w:ind w:left="5760" w:hanging="360"/>
      </w:pPr>
      <w:rPr>
        <w:rFonts w:hint="default" w:ascii="Courier New" w:hAnsi="Courier New"/>
      </w:rPr>
    </w:lvl>
    <w:lvl w:ilvl="8" w:tplc="D422A586">
      <w:start w:val="1"/>
      <w:numFmt w:val="bullet"/>
      <w:lvlText w:val=""/>
      <w:lvlJc w:val="left"/>
      <w:pPr>
        <w:ind w:left="6480" w:hanging="360"/>
      </w:pPr>
      <w:rPr>
        <w:rFonts w:hint="default" w:ascii="Wingdings" w:hAnsi="Wingdings"/>
      </w:rPr>
    </w:lvl>
  </w:abstractNum>
  <w:abstractNum w:abstractNumId="24" w15:restartNumberingAfterBreak="0">
    <w:nsid w:val="71694CEE"/>
    <w:multiLevelType w:val="hybridMultilevel"/>
    <w:tmpl w:val="F490D57E"/>
    <w:lvl w:ilvl="0" w:tplc="CAD61720">
      <w:start w:val="1"/>
      <w:numFmt w:val="bullet"/>
      <w:lvlText w:val=""/>
      <w:lvlJc w:val="left"/>
      <w:pPr>
        <w:ind w:left="720" w:hanging="360"/>
      </w:pPr>
    </w:lvl>
    <w:lvl w:ilvl="1" w:tplc="8222CF52">
      <w:start w:val="1"/>
      <w:numFmt w:val="lowerLetter"/>
      <w:lvlText w:val="%2."/>
      <w:lvlJc w:val="left"/>
      <w:pPr>
        <w:ind w:left="1440" w:hanging="360"/>
      </w:pPr>
    </w:lvl>
    <w:lvl w:ilvl="2" w:tplc="225C9146">
      <w:start w:val="1"/>
      <w:numFmt w:val="lowerRoman"/>
      <w:lvlText w:val="%3."/>
      <w:lvlJc w:val="right"/>
      <w:pPr>
        <w:ind w:left="2160" w:hanging="180"/>
      </w:pPr>
    </w:lvl>
    <w:lvl w:ilvl="3" w:tplc="B57E1BEC">
      <w:start w:val="1"/>
      <w:numFmt w:val="decimal"/>
      <w:lvlText w:val="%4."/>
      <w:lvlJc w:val="left"/>
      <w:pPr>
        <w:ind w:left="2880" w:hanging="360"/>
      </w:pPr>
    </w:lvl>
    <w:lvl w:ilvl="4" w:tplc="A84CFC7E">
      <w:start w:val="1"/>
      <w:numFmt w:val="lowerLetter"/>
      <w:lvlText w:val="%5."/>
      <w:lvlJc w:val="left"/>
      <w:pPr>
        <w:ind w:left="3600" w:hanging="360"/>
      </w:pPr>
    </w:lvl>
    <w:lvl w:ilvl="5" w:tplc="16AAC7F0">
      <w:start w:val="1"/>
      <w:numFmt w:val="lowerRoman"/>
      <w:lvlText w:val="%6."/>
      <w:lvlJc w:val="right"/>
      <w:pPr>
        <w:ind w:left="4320" w:hanging="180"/>
      </w:pPr>
    </w:lvl>
    <w:lvl w:ilvl="6" w:tplc="E99CBD84">
      <w:start w:val="1"/>
      <w:numFmt w:val="decimal"/>
      <w:lvlText w:val="%7."/>
      <w:lvlJc w:val="left"/>
      <w:pPr>
        <w:ind w:left="5040" w:hanging="360"/>
      </w:pPr>
    </w:lvl>
    <w:lvl w:ilvl="7" w:tplc="E1227ADE">
      <w:start w:val="1"/>
      <w:numFmt w:val="lowerLetter"/>
      <w:lvlText w:val="%8."/>
      <w:lvlJc w:val="left"/>
      <w:pPr>
        <w:ind w:left="5760" w:hanging="360"/>
      </w:pPr>
    </w:lvl>
    <w:lvl w:ilvl="8" w:tplc="310AC110">
      <w:start w:val="1"/>
      <w:numFmt w:val="lowerRoman"/>
      <w:lvlText w:val="%9."/>
      <w:lvlJc w:val="right"/>
      <w:pPr>
        <w:ind w:left="6480" w:hanging="180"/>
      </w:pPr>
    </w:lvl>
  </w:abstractNum>
  <w:num w:numId="60">
    <w:abstractNumId w:val="59"/>
  </w:num>
  <w:num w:numId="59">
    <w:abstractNumId w:val="58"/>
  </w:num>
  <w:num w:numId="58">
    <w:abstractNumId w:val="57"/>
  </w:num>
  <w:num w:numId="57">
    <w:abstractNumId w:val="56"/>
  </w:num>
  <w:num w:numId="56">
    <w:abstractNumId w:val="55"/>
  </w:num>
  <w:num w:numId="55">
    <w:abstractNumId w:val="54"/>
  </w:num>
  <w:num w:numId="54">
    <w:abstractNumId w:val="53"/>
  </w:num>
  <w:num w:numId="53">
    <w:abstractNumId w:val="52"/>
  </w:num>
  <w:num w:numId="52">
    <w:abstractNumId w:val="51"/>
  </w:num>
  <w:num w:numId="51">
    <w:abstractNumId w:val="50"/>
  </w:num>
  <w:num w:numId="50">
    <w:abstractNumId w:val="49"/>
  </w:num>
  <w:num w:numId="49">
    <w:abstractNumId w:val="48"/>
  </w:num>
  <w:num w:numId="48">
    <w:abstractNumId w:val="47"/>
  </w:num>
  <w:num w:numId="47">
    <w:abstractNumId w:val="46"/>
  </w:num>
  <w:num w:numId="46">
    <w:abstractNumId w:val="45"/>
  </w:num>
  <w:num w:numId="45">
    <w:abstractNumId w:val="44"/>
  </w:num>
  <w:num w:numId="44">
    <w:abstractNumId w:val="43"/>
  </w:num>
  <w:num w:numId="43">
    <w:abstractNumId w:val="42"/>
  </w:num>
  <w:num w:numId="42">
    <w:abstractNumId w:val="41"/>
  </w:num>
  <w:num w:numId="41">
    <w:abstractNumId w:val="40"/>
  </w:num>
  <w:num w:numId="40">
    <w:abstractNumId w:val="39"/>
  </w:num>
  <w:num w:numId="39">
    <w:abstractNumId w:val="38"/>
  </w:num>
  <w:num w:numId="38">
    <w:abstractNumId w:val="37"/>
  </w:num>
  <w:num w:numId="37">
    <w:abstractNumId w:val="36"/>
  </w:num>
  <w:num w:numId="36">
    <w:abstractNumId w:val="35"/>
  </w:num>
  <w:num w:numId="35">
    <w:abstractNumId w:val="34"/>
  </w:num>
  <w:num w:numId="34">
    <w:abstractNumId w:val="33"/>
  </w:num>
  <w:num w:numId="33">
    <w:abstractNumId w:val="32"/>
  </w:num>
  <w:num w:numId="32">
    <w:abstractNumId w:val="31"/>
  </w:num>
  <w:num w:numId="31">
    <w:abstractNumId w:val="30"/>
  </w:num>
  <w:num w:numId="30">
    <w:abstractNumId w:val="29"/>
  </w:num>
  <w:num w:numId="29">
    <w:abstractNumId w:val="28"/>
  </w:num>
  <w:num w:numId="28">
    <w:abstractNumId w:val="27"/>
  </w:num>
  <w:num w:numId="27">
    <w:abstractNumId w:val="26"/>
  </w:num>
  <w:num w:numId="26">
    <w:abstractNumId w:val="25"/>
  </w:num>
  <w:num w:numId="1" w16cid:durableId="539782874">
    <w:abstractNumId w:val="16"/>
  </w:num>
  <w:num w:numId="2" w16cid:durableId="2031685312">
    <w:abstractNumId w:val="3"/>
  </w:num>
  <w:num w:numId="3" w16cid:durableId="797338644">
    <w:abstractNumId w:val="6"/>
  </w:num>
  <w:num w:numId="4" w16cid:durableId="578711236">
    <w:abstractNumId w:val="4"/>
  </w:num>
  <w:num w:numId="5" w16cid:durableId="1775859653">
    <w:abstractNumId w:val="12"/>
  </w:num>
  <w:num w:numId="6" w16cid:durableId="970132967">
    <w:abstractNumId w:val="11"/>
  </w:num>
  <w:num w:numId="7" w16cid:durableId="654605192">
    <w:abstractNumId w:val="9"/>
  </w:num>
  <w:num w:numId="8" w16cid:durableId="238562315">
    <w:abstractNumId w:val="2"/>
  </w:num>
  <w:num w:numId="9" w16cid:durableId="1003512065">
    <w:abstractNumId w:val="21"/>
  </w:num>
  <w:num w:numId="10" w16cid:durableId="168911967">
    <w:abstractNumId w:val="8"/>
  </w:num>
  <w:num w:numId="11" w16cid:durableId="1312060915">
    <w:abstractNumId w:val="22"/>
  </w:num>
  <w:num w:numId="12" w16cid:durableId="1570731059">
    <w:abstractNumId w:val="7"/>
  </w:num>
  <w:num w:numId="13" w16cid:durableId="2099980133">
    <w:abstractNumId w:val="19"/>
  </w:num>
  <w:num w:numId="14" w16cid:durableId="1399354264">
    <w:abstractNumId w:val="18"/>
  </w:num>
  <w:num w:numId="15" w16cid:durableId="867067584">
    <w:abstractNumId w:val="15"/>
  </w:num>
  <w:num w:numId="16" w16cid:durableId="77408442">
    <w:abstractNumId w:val="20"/>
  </w:num>
  <w:num w:numId="17" w16cid:durableId="2083326815">
    <w:abstractNumId w:val="14"/>
  </w:num>
  <w:num w:numId="18" w16cid:durableId="2083485234">
    <w:abstractNumId w:val="17"/>
  </w:num>
  <w:num w:numId="19" w16cid:durableId="2066029484">
    <w:abstractNumId w:val="10"/>
  </w:num>
  <w:num w:numId="20" w16cid:durableId="75909366">
    <w:abstractNumId w:val="0"/>
  </w:num>
  <w:num w:numId="21" w16cid:durableId="239293203">
    <w:abstractNumId w:val="24"/>
  </w:num>
  <w:num w:numId="22" w16cid:durableId="1073813501">
    <w:abstractNumId w:val="13"/>
  </w:num>
  <w:num w:numId="23" w16cid:durableId="2024284710">
    <w:abstractNumId w:val="1"/>
  </w:num>
  <w:num w:numId="24" w16cid:durableId="1501390053">
    <w:abstractNumId w:val="23"/>
  </w:num>
  <w:num w:numId="25" w16cid:durableId="53130356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trackRevisions w:val="false"/>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1C1BB438"/>
    <w:rsid w:val="000C0BE3"/>
    <w:rsid w:val="0022340E"/>
    <w:rsid w:val="002435D7"/>
    <w:rsid w:val="00441FA7"/>
    <w:rsid w:val="004C5694"/>
    <w:rsid w:val="004CAB65"/>
    <w:rsid w:val="00585737"/>
    <w:rsid w:val="005D56B7"/>
    <w:rsid w:val="00661951"/>
    <w:rsid w:val="0068F058"/>
    <w:rsid w:val="0071AF61"/>
    <w:rsid w:val="0073425E"/>
    <w:rsid w:val="00760CB1"/>
    <w:rsid w:val="007648D9"/>
    <w:rsid w:val="00796D38"/>
    <w:rsid w:val="007A5EBF"/>
    <w:rsid w:val="00897AE6"/>
    <w:rsid w:val="00940249"/>
    <w:rsid w:val="0098ED28"/>
    <w:rsid w:val="00A52138"/>
    <w:rsid w:val="00B39A1A"/>
    <w:rsid w:val="00BE32D0"/>
    <w:rsid w:val="00BFB225"/>
    <w:rsid w:val="00C11CEC"/>
    <w:rsid w:val="00C15747"/>
    <w:rsid w:val="00D1E6A4"/>
    <w:rsid w:val="00E47913"/>
    <w:rsid w:val="00EAB5D5"/>
    <w:rsid w:val="00EB2D8C"/>
    <w:rsid w:val="00ECA2EF"/>
    <w:rsid w:val="00F03BF4"/>
    <w:rsid w:val="0100498B"/>
    <w:rsid w:val="013743AA"/>
    <w:rsid w:val="015DA629"/>
    <w:rsid w:val="015F42E8"/>
    <w:rsid w:val="0171F100"/>
    <w:rsid w:val="0184CA17"/>
    <w:rsid w:val="01895A3C"/>
    <w:rsid w:val="018C107A"/>
    <w:rsid w:val="0191E45C"/>
    <w:rsid w:val="0197D020"/>
    <w:rsid w:val="01B43C5B"/>
    <w:rsid w:val="01B7DE4F"/>
    <w:rsid w:val="01C8E038"/>
    <w:rsid w:val="01D82D54"/>
    <w:rsid w:val="01EEFE31"/>
    <w:rsid w:val="0209BE56"/>
    <w:rsid w:val="021355D9"/>
    <w:rsid w:val="02230505"/>
    <w:rsid w:val="0224C381"/>
    <w:rsid w:val="022C6981"/>
    <w:rsid w:val="023AAAF7"/>
    <w:rsid w:val="0270C092"/>
    <w:rsid w:val="0276F2F1"/>
    <w:rsid w:val="02923B38"/>
    <w:rsid w:val="029D4172"/>
    <w:rsid w:val="029ED238"/>
    <w:rsid w:val="02D244D3"/>
    <w:rsid w:val="02E194A3"/>
    <w:rsid w:val="02F06029"/>
    <w:rsid w:val="02F0DFF4"/>
    <w:rsid w:val="02F1F227"/>
    <w:rsid w:val="02F326BA"/>
    <w:rsid w:val="02F50613"/>
    <w:rsid w:val="03009A22"/>
    <w:rsid w:val="030DC161"/>
    <w:rsid w:val="0330896A"/>
    <w:rsid w:val="033B516F"/>
    <w:rsid w:val="03545976"/>
    <w:rsid w:val="035E2108"/>
    <w:rsid w:val="035F4086"/>
    <w:rsid w:val="03724983"/>
    <w:rsid w:val="037636F2"/>
    <w:rsid w:val="0378E5BC"/>
    <w:rsid w:val="037ADF4A"/>
    <w:rsid w:val="0387D921"/>
    <w:rsid w:val="03A0911A"/>
    <w:rsid w:val="03A80676"/>
    <w:rsid w:val="03BECF7E"/>
    <w:rsid w:val="03C8B607"/>
    <w:rsid w:val="03F58E51"/>
    <w:rsid w:val="0412ED16"/>
    <w:rsid w:val="04450845"/>
    <w:rsid w:val="044A4271"/>
    <w:rsid w:val="045C57CA"/>
    <w:rsid w:val="0469D45D"/>
    <w:rsid w:val="0486D7A8"/>
    <w:rsid w:val="04A313F8"/>
    <w:rsid w:val="04A659EF"/>
    <w:rsid w:val="04B52958"/>
    <w:rsid w:val="04BF0CA7"/>
    <w:rsid w:val="04C2D649"/>
    <w:rsid w:val="04C61E60"/>
    <w:rsid w:val="04CE7493"/>
    <w:rsid w:val="04DA5407"/>
    <w:rsid w:val="04DF477F"/>
    <w:rsid w:val="04ECE4CE"/>
    <w:rsid w:val="04F009E3"/>
    <w:rsid w:val="050347F7"/>
    <w:rsid w:val="053D28AE"/>
    <w:rsid w:val="054DE578"/>
    <w:rsid w:val="0553D93C"/>
    <w:rsid w:val="05624866"/>
    <w:rsid w:val="0565FEDE"/>
    <w:rsid w:val="0566D99C"/>
    <w:rsid w:val="0573AC30"/>
    <w:rsid w:val="05746DF7"/>
    <w:rsid w:val="058E22C4"/>
    <w:rsid w:val="05907E6F"/>
    <w:rsid w:val="05975316"/>
    <w:rsid w:val="05993DAE"/>
    <w:rsid w:val="059C6AB0"/>
    <w:rsid w:val="05A159CC"/>
    <w:rsid w:val="05DEF598"/>
    <w:rsid w:val="05EA33FC"/>
    <w:rsid w:val="060B0CE0"/>
    <w:rsid w:val="060FE249"/>
    <w:rsid w:val="0622FE01"/>
    <w:rsid w:val="062E7F9A"/>
    <w:rsid w:val="0630F325"/>
    <w:rsid w:val="063985CC"/>
    <w:rsid w:val="0644F896"/>
    <w:rsid w:val="06536CDF"/>
    <w:rsid w:val="065CFADC"/>
    <w:rsid w:val="0662C070"/>
    <w:rsid w:val="06760C85"/>
    <w:rsid w:val="068F9B64"/>
    <w:rsid w:val="069549E0"/>
    <w:rsid w:val="06995C07"/>
    <w:rsid w:val="069C1B5D"/>
    <w:rsid w:val="06A2527F"/>
    <w:rsid w:val="06B1CF6D"/>
    <w:rsid w:val="06BF79E3"/>
    <w:rsid w:val="06C04998"/>
    <w:rsid w:val="06CD7845"/>
    <w:rsid w:val="06D55AD5"/>
    <w:rsid w:val="06E31C63"/>
    <w:rsid w:val="07069753"/>
    <w:rsid w:val="070C850B"/>
    <w:rsid w:val="070F7C91"/>
    <w:rsid w:val="072567F3"/>
    <w:rsid w:val="07322821"/>
    <w:rsid w:val="0734947B"/>
    <w:rsid w:val="0738FF92"/>
    <w:rsid w:val="074370D0"/>
    <w:rsid w:val="0745670C"/>
    <w:rsid w:val="076D398F"/>
    <w:rsid w:val="07A5E6BE"/>
    <w:rsid w:val="07A7290B"/>
    <w:rsid w:val="07AB1A93"/>
    <w:rsid w:val="07AEF5EC"/>
    <w:rsid w:val="07D52D1A"/>
    <w:rsid w:val="07E0C8F7"/>
    <w:rsid w:val="07E13284"/>
    <w:rsid w:val="080B840C"/>
    <w:rsid w:val="0818799D"/>
    <w:rsid w:val="08382F46"/>
    <w:rsid w:val="08516456"/>
    <w:rsid w:val="085374BF"/>
    <w:rsid w:val="0854756F"/>
    <w:rsid w:val="0855090D"/>
    <w:rsid w:val="08570A32"/>
    <w:rsid w:val="0864F53A"/>
    <w:rsid w:val="08712B36"/>
    <w:rsid w:val="0889DEE0"/>
    <w:rsid w:val="088EE7C7"/>
    <w:rsid w:val="08991A03"/>
    <w:rsid w:val="08993570"/>
    <w:rsid w:val="08A8154E"/>
    <w:rsid w:val="08BBFF57"/>
    <w:rsid w:val="08C18013"/>
    <w:rsid w:val="08C45AD7"/>
    <w:rsid w:val="08CA6DC0"/>
    <w:rsid w:val="08CC856B"/>
    <w:rsid w:val="08D1F4D4"/>
    <w:rsid w:val="08E03C4C"/>
    <w:rsid w:val="08F8830C"/>
    <w:rsid w:val="090E097E"/>
    <w:rsid w:val="09239823"/>
    <w:rsid w:val="0944A29B"/>
    <w:rsid w:val="09453306"/>
    <w:rsid w:val="0947830B"/>
    <w:rsid w:val="094C2744"/>
    <w:rsid w:val="095406FF"/>
    <w:rsid w:val="09650023"/>
    <w:rsid w:val="0980DFC6"/>
    <w:rsid w:val="099518A1"/>
    <w:rsid w:val="09C27E05"/>
    <w:rsid w:val="09CEA071"/>
    <w:rsid w:val="09D22627"/>
    <w:rsid w:val="09D47D73"/>
    <w:rsid w:val="09D52687"/>
    <w:rsid w:val="09D52E27"/>
    <w:rsid w:val="09D57F44"/>
    <w:rsid w:val="09DA97EE"/>
    <w:rsid w:val="09EBE40B"/>
    <w:rsid w:val="0A110A78"/>
    <w:rsid w:val="0A12D95D"/>
    <w:rsid w:val="0A12DE0E"/>
    <w:rsid w:val="0A1D990B"/>
    <w:rsid w:val="0A21569B"/>
    <w:rsid w:val="0A23847C"/>
    <w:rsid w:val="0A3B2244"/>
    <w:rsid w:val="0A413E52"/>
    <w:rsid w:val="0A43565D"/>
    <w:rsid w:val="0A45DA6C"/>
    <w:rsid w:val="0A4EA2AA"/>
    <w:rsid w:val="0A52CBEE"/>
    <w:rsid w:val="0A61272E"/>
    <w:rsid w:val="0A796C9E"/>
    <w:rsid w:val="0A831232"/>
    <w:rsid w:val="0A882F1A"/>
    <w:rsid w:val="0A88A8AB"/>
    <w:rsid w:val="0A8E3208"/>
    <w:rsid w:val="0AAFE7EB"/>
    <w:rsid w:val="0AB2D424"/>
    <w:rsid w:val="0ADD8780"/>
    <w:rsid w:val="0AE29BE5"/>
    <w:rsid w:val="0AF5953C"/>
    <w:rsid w:val="0B0CCDDC"/>
    <w:rsid w:val="0B0DDB3D"/>
    <w:rsid w:val="0B158844"/>
    <w:rsid w:val="0B277741"/>
    <w:rsid w:val="0B4C9526"/>
    <w:rsid w:val="0B6923A4"/>
    <w:rsid w:val="0B72E694"/>
    <w:rsid w:val="0B90A989"/>
    <w:rsid w:val="0B93F193"/>
    <w:rsid w:val="0BA4A668"/>
    <w:rsid w:val="0BB6007C"/>
    <w:rsid w:val="0BC617F6"/>
    <w:rsid w:val="0BC9830B"/>
    <w:rsid w:val="0BCDD7CC"/>
    <w:rsid w:val="0BD0B2B9"/>
    <w:rsid w:val="0BD1DE00"/>
    <w:rsid w:val="0BE4B89B"/>
    <w:rsid w:val="0BEA8925"/>
    <w:rsid w:val="0BF84591"/>
    <w:rsid w:val="0BFE753E"/>
    <w:rsid w:val="0C3F5900"/>
    <w:rsid w:val="0C4E92BD"/>
    <w:rsid w:val="0C585170"/>
    <w:rsid w:val="0C617438"/>
    <w:rsid w:val="0C664612"/>
    <w:rsid w:val="0C6ED7A3"/>
    <w:rsid w:val="0C876485"/>
    <w:rsid w:val="0C8F43E8"/>
    <w:rsid w:val="0C947277"/>
    <w:rsid w:val="0C95E1A6"/>
    <w:rsid w:val="0CADFA8C"/>
    <w:rsid w:val="0CBE7BBE"/>
    <w:rsid w:val="0CC0A6AF"/>
    <w:rsid w:val="0CCB2A64"/>
    <w:rsid w:val="0CDCF2AA"/>
    <w:rsid w:val="0CE9B27D"/>
    <w:rsid w:val="0CEC1480"/>
    <w:rsid w:val="0D160EBE"/>
    <w:rsid w:val="0D1BD046"/>
    <w:rsid w:val="0D233DCB"/>
    <w:rsid w:val="0D388A62"/>
    <w:rsid w:val="0D39CA50"/>
    <w:rsid w:val="0D58F75D"/>
    <w:rsid w:val="0D5DF3E6"/>
    <w:rsid w:val="0D6CA693"/>
    <w:rsid w:val="0D7D0482"/>
    <w:rsid w:val="0D920063"/>
    <w:rsid w:val="0DA06C27"/>
    <w:rsid w:val="0DA0A6FF"/>
    <w:rsid w:val="0DAE06F9"/>
    <w:rsid w:val="0DAFCB33"/>
    <w:rsid w:val="0DB57A79"/>
    <w:rsid w:val="0DB9EC88"/>
    <w:rsid w:val="0DCCFBEA"/>
    <w:rsid w:val="0DD095FC"/>
    <w:rsid w:val="0DD748FF"/>
    <w:rsid w:val="0DD926BA"/>
    <w:rsid w:val="0DF27B4B"/>
    <w:rsid w:val="0DF3682E"/>
    <w:rsid w:val="0DFB77B5"/>
    <w:rsid w:val="0E0151DB"/>
    <w:rsid w:val="0E0BAA71"/>
    <w:rsid w:val="0E15CD42"/>
    <w:rsid w:val="0E18A429"/>
    <w:rsid w:val="0E457BB9"/>
    <w:rsid w:val="0E4E0542"/>
    <w:rsid w:val="0E5EC0AA"/>
    <w:rsid w:val="0E7A4852"/>
    <w:rsid w:val="0E7ADC42"/>
    <w:rsid w:val="0E949C02"/>
    <w:rsid w:val="0E9B30E8"/>
    <w:rsid w:val="0EA7FAAE"/>
    <w:rsid w:val="0EACE1DE"/>
    <w:rsid w:val="0EC115BB"/>
    <w:rsid w:val="0EF13D9F"/>
    <w:rsid w:val="0EF3B58A"/>
    <w:rsid w:val="0EF492A5"/>
    <w:rsid w:val="0EFD8537"/>
    <w:rsid w:val="0EFF5976"/>
    <w:rsid w:val="0F02BB12"/>
    <w:rsid w:val="0F033E7D"/>
    <w:rsid w:val="0F07694A"/>
    <w:rsid w:val="0F0CEC7A"/>
    <w:rsid w:val="0F35E6F8"/>
    <w:rsid w:val="0F3B6C03"/>
    <w:rsid w:val="0F517EBA"/>
    <w:rsid w:val="0F5735B2"/>
    <w:rsid w:val="0F66CCFF"/>
    <w:rsid w:val="0F6C665D"/>
    <w:rsid w:val="0FBEDC32"/>
    <w:rsid w:val="0FC94B7F"/>
    <w:rsid w:val="0FCD90A6"/>
    <w:rsid w:val="0FDB48A6"/>
    <w:rsid w:val="0FE8876E"/>
    <w:rsid w:val="0FFA915E"/>
    <w:rsid w:val="0FFBB29A"/>
    <w:rsid w:val="10054588"/>
    <w:rsid w:val="102107BF"/>
    <w:rsid w:val="10267A0E"/>
    <w:rsid w:val="10268F98"/>
    <w:rsid w:val="1042946A"/>
    <w:rsid w:val="106582EF"/>
    <w:rsid w:val="10906306"/>
    <w:rsid w:val="10972902"/>
    <w:rsid w:val="10A5B219"/>
    <w:rsid w:val="10BBEFD2"/>
    <w:rsid w:val="10BDB8EC"/>
    <w:rsid w:val="10BFF058"/>
    <w:rsid w:val="10E1704B"/>
    <w:rsid w:val="10ED151E"/>
    <w:rsid w:val="1115297C"/>
    <w:rsid w:val="111F6DED"/>
    <w:rsid w:val="112D1270"/>
    <w:rsid w:val="11324E9D"/>
    <w:rsid w:val="114CC904"/>
    <w:rsid w:val="115044EB"/>
    <w:rsid w:val="1158C6EF"/>
    <w:rsid w:val="115B83FD"/>
    <w:rsid w:val="116A9BA8"/>
    <w:rsid w:val="11771907"/>
    <w:rsid w:val="11B03681"/>
    <w:rsid w:val="11BAB003"/>
    <w:rsid w:val="11E415B3"/>
    <w:rsid w:val="11E606F7"/>
    <w:rsid w:val="11EFDB2D"/>
    <w:rsid w:val="1202DE4A"/>
    <w:rsid w:val="1215D40F"/>
    <w:rsid w:val="12239B81"/>
    <w:rsid w:val="122B0E9A"/>
    <w:rsid w:val="1244DC1D"/>
    <w:rsid w:val="1246A285"/>
    <w:rsid w:val="126703BF"/>
    <w:rsid w:val="1270D300"/>
    <w:rsid w:val="1276A0ED"/>
    <w:rsid w:val="12A867D5"/>
    <w:rsid w:val="12AE8D46"/>
    <w:rsid w:val="12B4376C"/>
    <w:rsid w:val="12C7EA1F"/>
    <w:rsid w:val="12C80A9C"/>
    <w:rsid w:val="130B2012"/>
    <w:rsid w:val="1316215D"/>
    <w:rsid w:val="13304867"/>
    <w:rsid w:val="134D6BB4"/>
    <w:rsid w:val="134DC0B7"/>
    <w:rsid w:val="1358CDAB"/>
    <w:rsid w:val="13763B7B"/>
    <w:rsid w:val="137B3D80"/>
    <w:rsid w:val="138D4B27"/>
    <w:rsid w:val="13910D66"/>
    <w:rsid w:val="13AD96A3"/>
    <w:rsid w:val="13B3B537"/>
    <w:rsid w:val="13BF6BE2"/>
    <w:rsid w:val="13CCB35F"/>
    <w:rsid w:val="13CECE9F"/>
    <w:rsid w:val="13D574B0"/>
    <w:rsid w:val="13DDDBF7"/>
    <w:rsid w:val="13E0633C"/>
    <w:rsid w:val="13E1C0D9"/>
    <w:rsid w:val="13F73392"/>
    <w:rsid w:val="14048345"/>
    <w:rsid w:val="140D7ADF"/>
    <w:rsid w:val="141B97BD"/>
    <w:rsid w:val="14201129"/>
    <w:rsid w:val="1428A3DB"/>
    <w:rsid w:val="142BD9CB"/>
    <w:rsid w:val="14368CE4"/>
    <w:rsid w:val="144F7922"/>
    <w:rsid w:val="144FABF3"/>
    <w:rsid w:val="14540257"/>
    <w:rsid w:val="1469535C"/>
    <w:rsid w:val="146F0715"/>
    <w:rsid w:val="1471A9E1"/>
    <w:rsid w:val="1473F5CB"/>
    <w:rsid w:val="14A34B6D"/>
    <w:rsid w:val="14AB172B"/>
    <w:rsid w:val="14B558E3"/>
    <w:rsid w:val="14CE8ABB"/>
    <w:rsid w:val="14E6EA39"/>
    <w:rsid w:val="14E72C51"/>
    <w:rsid w:val="14E9BA94"/>
    <w:rsid w:val="14EA0393"/>
    <w:rsid w:val="14F54D25"/>
    <w:rsid w:val="14FB1803"/>
    <w:rsid w:val="15089F1A"/>
    <w:rsid w:val="150D0983"/>
    <w:rsid w:val="152437A2"/>
    <w:rsid w:val="15244C07"/>
    <w:rsid w:val="153286EE"/>
    <w:rsid w:val="15695B7F"/>
    <w:rsid w:val="157C4ADA"/>
    <w:rsid w:val="158EBAF2"/>
    <w:rsid w:val="15BD8448"/>
    <w:rsid w:val="15C4B3A8"/>
    <w:rsid w:val="15CD089A"/>
    <w:rsid w:val="15D09789"/>
    <w:rsid w:val="15D66241"/>
    <w:rsid w:val="15E7D83C"/>
    <w:rsid w:val="1606AC82"/>
    <w:rsid w:val="161A725A"/>
    <w:rsid w:val="16316751"/>
    <w:rsid w:val="164300F8"/>
    <w:rsid w:val="167559D3"/>
    <w:rsid w:val="1695BB92"/>
    <w:rsid w:val="16AE013B"/>
    <w:rsid w:val="16B6CFF1"/>
    <w:rsid w:val="16BCE342"/>
    <w:rsid w:val="16C3DA1A"/>
    <w:rsid w:val="16CC446B"/>
    <w:rsid w:val="16D0A33A"/>
    <w:rsid w:val="16D310A2"/>
    <w:rsid w:val="16E6F317"/>
    <w:rsid w:val="16EABDF0"/>
    <w:rsid w:val="16EBAF69"/>
    <w:rsid w:val="172182A4"/>
    <w:rsid w:val="1722AB1F"/>
    <w:rsid w:val="1737C54A"/>
    <w:rsid w:val="173B12D5"/>
    <w:rsid w:val="173B9E72"/>
    <w:rsid w:val="17489FC5"/>
    <w:rsid w:val="174B194D"/>
    <w:rsid w:val="174D8D11"/>
    <w:rsid w:val="174F56FA"/>
    <w:rsid w:val="175235CC"/>
    <w:rsid w:val="1752A502"/>
    <w:rsid w:val="1755D67A"/>
    <w:rsid w:val="175E4FE5"/>
    <w:rsid w:val="176502E8"/>
    <w:rsid w:val="178CEC10"/>
    <w:rsid w:val="17A13330"/>
    <w:rsid w:val="17BE2BAF"/>
    <w:rsid w:val="17C3F80E"/>
    <w:rsid w:val="17C6C7D7"/>
    <w:rsid w:val="17DA3098"/>
    <w:rsid w:val="17E77ACA"/>
    <w:rsid w:val="17ECCE47"/>
    <w:rsid w:val="17EFD66B"/>
    <w:rsid w:val="17F0D986"/>
    <w:rsid w:val="17F38B97"/>
    <w:rsid w:val="17F41CA5"/>
    <w:rsid w:val="17F4CCFB"/>
    <w:rsid w:val="17F69118"/>
    <w:rsid w:val="1808614E"/>
    <w:rsid w:val="1820DCD7"/>
    <w:rsid w:val="18229CEE"/>
    <w:rsid w:val="18279493"/>
    <w:rsid w:val="1827C883"/>
    <w:rsid w:val="182EE387"/>
    <w:rsid w:val="18391262"/>
    <w:rsid w:val="18499ABF"/>
    <w:rsid w:val="18541F6C"/>
    <w:rsid w:val="1856EEE0"/>
    <w:rsid w:val="1858B3A3"/>
    <w:rsid w:val="18650763"/>
    <w:rsid w:val="187AF99B"/>
    <w:rsid w:val="1892DD05"/>
    <w:rsid w:val="189F4E3C"/>
    <w:rsid w:val="18AC9906"/>
    <w:rsid w:val="18B513D1"/>
    <w:rsid w:val="18BD035F"/>
    <w:rsid w:val="18CF9442"/>
    <w:rsid w:val="190460B3"/>
    <w:rsid w:val="191545CB"/>
    <w:rsid w:val="19313D72"/>
    <w:rsid w:val="19354B03"/>
    <w:rsid w:val="193A4B8A"/>
    <w:rsid w:val="1950AF04"/>
    <w:rsid w:val="195D3E4F"/>
    <w:rsid w:val="195F00E1"/>
    <w:rsid w:val="195FC86F"/>
    <w:rsid w:val="196690A4"/>
    <w:rsid w:val="19732C93"/>
    <w:rsid w:val="1977E714"/>
    <w:rsid w:val="1988A7E6"/>
    <w:rsid w:val="19A0A695"/>
    <w:rsid w:val="19A1A1CF"/>
    <w:rsid w:val="19A55839"/>
    <w:rsid w:val="19B7F40A"/>
    <w:rsid w:val="19CE8926"/>
    <w:rsid w:val="19D3180A"/>
    <w:rsid w:val="19E82F22"/>
    <w:rsid w:val="19EC0CDA"/>
    <w:rsid w:val="19ECCCC0"/>
    <w:rsid w:val="19F813A2"/>
    <w:rsid w:val="1A0B2B9C"/>
    <w:rsid w:val="1A152BF5"/>
    <w:rsid w:val="1A17F03B"/>
    <w:rsid w:val="1A241573"/>
    <w:rsid w:val="1A2EAD66"/>
    <w:rsid w:val="1A4358EA"/>
    <w:rsid w:val="1A72313B"/>
    <w:rsid w:val="1A9941D5"/>
    <w:rsid w:val="1AB6DA1E"/>
    <w:rsid w:val="1AD70AB3"/>
    <w:rsid w:val="1ADDED0F"/>
    <w:rsid w:val="1B043E19"/>
    <w:rsid w:val="1B13DAF0"/>
    <w:rsid w:val="1B3DCC3F"/>
    <w:rsid w:val="1B71202D"/>
    <w:rsid w:val="1BA5D8A4"/>
    <w:rsid w:val="1BCB3318"/>
    <w:rsid w:val="1BF6F7E1"/>
    <w:rsid w:val="1C053832"/>
    <w:rsid w:val="1C1BB438"/>
    <w:rsid w:val="1C26A9A2"/>
    <w:rsid w:val="1C26C6F3"/>
    <w:rsid w:val="1C2B5E16"/>
    <w:rsid w:val="1C3621BE"/>
    <w:rsid w:val="1C3A3C08"/>
    <w:rsid w:val="1C3C0175"/>
    <w:rsid w:val="1C3E9686"/>
    <w:rsid w:val="1C4CF2B9"/>
    <w:rsid w:val="1C4F6F84"/>
    <w:rsid w:val="1C51B78C"/>
    <w:rsid w:val="1C5AEC50"/>
    <w:rsid w:val="1C63CBBE"/>
    <w:rsid w:val="1C7FE878"/>
    <w:rsid w:val="1C805370"/>
    <w:rsid w:val="1C8566C8"/>
    <w:rsid w:val="1CB0453F"/>
    <w:rsid w:val="1CB8FEB4"/>
    <w:rsid w:val="1CCF9C07"/>
    <w:rsid w:val="1CE06505"/>
    <w:rsid w:val="1D21B982"/>
    <w:rsid w:val="1D25759D"/>
    <w:rsid w:val="1D290C59"/>
    <w:rsid w:val="1D301760"/>
    <w:rsid w:val="1D4B0320"/>
    <w:rsid w:val="1D71F916"/>
    <w:rsid w:val="1D75C984"/>
    <w:rsid w:val="1D7DD694"/>
    <w:rsid w:val="1D802D7D"/>
    <w:rsid w:val="1D8384DD"/>
    <w:rsid w:val="1DBF7AF5"/>
    <w:rsid w:val="1DC13088"/>
    <w:rsid w:val="1DCEE972"/>
    <w:rsid w:val="1DD7D1D6"/>
    <w:rsid w:val="1DE6CD64"/>
    <w:rsid w:val="1DFBD809"/>
    <w:rsid w:val="1DFFA9FA"/>
    <w:rsid w:val="1E086FF5"/>
    <w:rsid w:val="1E1BFA94"/>
    <w:rsid w:val="1E3A8AE1"/>
    <w:rsid w:val="1E4BC106"/>
    <w:rsid w:val="1EB4A989"/>
    <w:rsid w:val="1EBD89E3"/>
    <w:rsid w:val="1EBDED6E"/>
    <w:rsid w:val="1EC3AD2F"/>
    <w:rsid w:val="1EE89D18"/>
    <w:rsid w:val="1EEB1336"/>
    <w:rsid w:val="1F0291CD"/>
    <w:rsid w:val="1F096289"/>
    <w:rsid w:val="1F194AC6"/>
    <w:rsid w:val="1F19D996"/>
    <w:rsid w:val="1F690412"/>
    <w:rsid w:val="1F702315"/>
    <w:rsid w:val="1F7408B9"/>
    <w:rsid w:val="1F757093"/>
    <w:rsid w:val="1F78EA6E"/>
    <w:rsid w:val="1F8D6A49"/>
    <w:rsid w:val="1FC12F1C"/>
    <w:rsid w:val="1FC57D45"/>
    <w:rsid w:val="1FC870F1"/>
    <w:rsid w:val="1FE9C9A5"/>
    <w:rsid w:val="20494B5C"/>
    <w:rsid w:val="206B451C"/>
    <w:rsid w:val="20714F94"/>
    <w:rsid w:val="2077D724"/>
    <w:rsid w:val="20793888"/>
    <w:rsid w:val="20872A0A"/>
    <w:rsid w:val="20940054"/>
    <w:rsid w:val="2096DE2A"/>
    <w:rsid w:val="20980F6F"/>
    <w:rsid w:val="20BF17B1"/>
    <w:rsid w:val="20BFC6FE"/>
    <w:rsid w:val="20C3AA8F"/>
    <w:rsid w:val="20C81C66"/>
    <w:rsid w:val="20CA055A"/>
    <w:rsid w:val="20CD9A8B"/>
    <w:rsid w:val="20E51DF8"/>
    <w:rsid w:val="20E82399"/>
    <w:rsid w:val="20E84ED8"/>
    <w:rsid w:val="20F20C6A"/>
    <w:rsid w:val="211FEC48"/>
    <w:rsid w:val="2128196C"/>
    <w:rsid w:val="2137BA6D"/>
    <w:rsid w:val="2139CBE7"/>
    <w:rsid w:val="2141135E"/>
    <w:rsid w:val="214543AB"/>
    <w:rsid w:val="215083A6"/>
    <w:rsid w:val="2169AF50"/>
    <w:rsid w:val="216A64C4"/>
    <w:rsid w:val="21702BF1"/>
    <w:rsid w:val="21812166"/>
    <w:rsid w:val="218F42A4"/>
    <w:rsid w:val="2190D1F3"/>
    <w:rsid w:val="21A390C4"/>
    <w:rsid w:val="21A3B5BF"/>
    <w:rsid w:val="21C121E6"/>
    <w:rsid w:val="21C74EEB"/>
    <w:rsid w:val="21F51C8E"/>
    <w:rsid w:val="22038883"/>
    <w:rsid w:val="220555CF"/>
    <w:rsid w:val="22285D5E"/>
    <w:rsid w:val="2241297C"/>
    <w:rsid w:val="2244FA18"/>
    <w:rsid w:val="2258D0E8"/>
    <w:rsid w:val="225BC94E"/>
    <w:rsid w:val="22646BC1"/>
    <w:rsid w:val="228A816F"/>
    <w:rsid w:val="22A75C64"/>
    <w:rsid w:val="22D20E32"/>
    <w:rsid w:val="22E8F9F0"/>
    <w:rsid w:val="22E904FC"/>
    <w:rsid w:val="22EC5407"/>
    <w:rsid w:val="22FA0C68"/>
    <w:rsid w:val="23047880"/>
    <w:rsid w:val="2306C10A"/>
    <w:rsid w:val="230CB30F"/>
    <w:rsid w:val="2316B01C"/>
    <w:rsid w:val="231702E9"/>
    <w:rsid w:val="232777F0"/>
    <w:rsid w:val="235D9A6A"/>
    <w:rsid w:val="23757A01"/>
    <w:rsid w:val="2384DAF6"/>
    <w:rsid w:val="23857A8E"/>
    <w:rsid w:val="239B32C9"/>
    <w:rsid w:val="23A5CCA2"/>
    <w:rsid w:val="23A9F2AD"/>
    <w:rsid w:val="23C718DD"/>
    <w:rsid w:val="23CFE822"/>
    <w:rsid w:val="23D42EE6"/>
    <w:rsid w:val="23D87AD7"/>
    <w:rsid w:val="23D98074"/>
    <w:rsid w:val="23ECB0CB"/>
    <w:rsid w:val="23F5C46A"/>
    <w:rsid w:val="23FAE094"/>
    <w:rsid w:val="23FBFBF6"/>
    <w:rsid w:val="240070F2"/>
    <w:rsid w:val="2418806C"/>
    <w:rsid w:val="241CE399"/>
    <w:rsid w:val="2461571A"/>
    <w:rsid w:val="24821947"/>
    <w:rsid w:val="24A2916B"/>
    <w:rsid w:val="24B383BD"/>
    <w:rsid w:val="24B9233F"/>
    <w:rsid w:val="24C142A6"/>
    <w:rsid w:val="24C3974B"/>
    <w:rsid w:val="24D8AF2F"/>
    <w:rsid w:val="24DBE910"/>
    <w:rsid w:val="24E3C74D"/>
    <w:rsid w:val="24EC91CA"/>
    <w:rsid w:val="24F079FC"/>
    <w:rsid w:val="24FA167B"/>
    <w:rsid w:val="250F4E27"/>
    <w:rsid w:val="25266214"/>
    <w:rsid w:val="252BB936"/>
    <w:rsid w:val="253910E0"/>
    <w:rsid w:val="2539A37F"/>
    <w:rsid w:val="253BB338"/>
    <w:rsid w:val="253F8C60"/>
    <w:rsid w:val="2552DE50"/>
    <w:rsid w:val="255604CD"/>
    <w:rsid w:val="255CBCE2"/>
    <w:rsid w:val="256D815A"/>
    <w:rsid w:val="257144F9"/>
    <w:rsid w:val="25915E49"/>
    <w:rsid w:val="259F7829"/>
    <w:rsid w:val="25AE550A"/>
    <w:rsid w:val="25B4E2B3"/>
    <w:rsid w:val="25D4BCCE"/>
    <w:rsid w:val="25EDBB02"/>
    <w:rsid w:val="25FF19A8"/>
    <w:rsid w:val="262D92BF"/>
    <w:rsid w:val="2632B85A"/>
    <w:rsid w:val="26561051"/>
    <w:rsid w:val="266DD6C4"/>
    <w:rsid w:val="2677F86F"/>
    <w:rsid w:val="2679006E"/>
    <w:rsid w:val="26804FD2"/>
    <w:rsid w:val="26808CFE"/>
    <w:rsid w:val="26922D0E"/>
    <w:rsid w:val="269AE60B"/>
    <w:rsid w:val="26AEC5B4"/>
    <w:rsid w:val="26B6B6A7"/>
    <w:rsid w:val="26D59CAB"/>
    <w:rsid w:val="26DA29FA"/>
    <w:rsid w:val="26EAFE44"/>
    <w:rsid w:val="26F0942A"/>
    <w:rsid w:val="26F8B72F"/>
    <w:rsid w:val="270C41A1"/>
    <w:rsid w:val="271166A6"/>
    <w:rsid w:val="2723EF44"/>
    <w:rsid w:val="273A4255"/>
    <w:rsid w:val="2753E7E1"/>
    <w:rsid w:val="275CA35B"/>
    <w:rsid w:val="276E5E43"/>
    <w:rsid w:val="278599B0"/>
    <w:rsid w:val="278679F2"/>
    <w:rsid w:val="278D339F"/>
    <w:rsid w:val="27A4ED0A"/>
    <w:rsid w:val="27AE015C"/>
    <w:rsid w:val="27AEE6E7"/>
    <w:rsid w:val="27BC5EBB"/>
    <w:rsid w:val="27D91991"/>
    <w:rsid w:val="27D95F1B"/>
    <w:rsid w:val="27DC6E4F"/>
    <w:rsid w:val="27E5C706"/>
    <w:rsid w:val="27FE4ECC"/>
    <w:rsid w:val="2805B1FD"/>
    <w:rsid w:val="2813DA82"/>
    <w:rsid w:val="2818C9D7"/>
    <w:rsid w:val="282506FB"/>
    <w:rsid w:val="2826A0E5"/>
    <w:rsid w:val="282A49FA"/>
    <w:rsid w:val="284F9D43"/>
    <w:rsid w:val="28501B57"/>
    <w:rsid w:val="2860536D"/>
    <w:rsid w:val="28765701"/>
    <w:rsid w:val="28769FB7"/>
    <w:rsid w:val="287AD596"/>
    <w:rsid w:val="2885C652"/>
    <w:rsid w:val="288B996F"/>
    <w:rsid w:val="28996C77"/>
    <w:rsid w:val="28B044CF"/>
    <w:rsid w:val="28CDBBA3"/>
    <w:rsid w:val="28DF3EEA"/>
    <w:rsid w:val="292DEC38"/>
    <w:rsid w:val="293204C6"/>
    <w:rsid w:val="29496133"/>
    <w:rsid w:val="296C8C47"/>
    <w:rsid w:val="297F2742"/>
    <w:rsid w:val="29980FA2"/>
    <w:rsid w:val="29AF5A33"/>
    <w:rsid w:val="29C38787"/>
    <w:rsid w:val="29C97EB1"/>
    <w:rsid w:val="29F013F5"/>
    <w:rsid w:val="29FE6DA5"/>
    <w:rsid w:val="29FE7FF5"/>
    <w:rsid w:val="2A0E8431"/>
    <w:rsid w:val="2A1FC1CB"/>
    <w:rsid w:val="2A313B49"/>
    <w:rsid w:val="2A321EE2"/>
    <w:rsid w:val="2A333698"/>
    <w:rsid w:val="2A4DAB60"/>
    <w:rsid w:val="2A55BA72"/>
    <w:rsid w:val="2A55BAA4"/>
    <w:rsid w:val="2A5A418C"/>
    <w:rsid w:val="2A5C0028"/>
    <w:rsid w:val="2A6D869B"/>
    <w:rsid w:val="2A70AA30"/>
    <w:rsid w:val="2A7CE55E"/>
    <w:rsid w:val="2A8412FA"/>
    <w:rsid w:val="2A992984"/>
    <w:rsid w:val="2AA41612"/>
    <w:rsid w:val="2AAAA332"/>
    <w:rsid w:val="2AD78DCC"/>
    <w:rsid w:val="2AE1104C"/>
    <w:rsid w:val="2AE21478"/>
    <w:rsid w:val="2B1FC2AE"/>
    <w:rsid w:val="2B2AD4BF"/>
    <w:rsid w:val="2B344347"/>
    <w:rsid w:val="2B46CDF0"/>
    <w:rsid w:val="2B4B0A41"/>
    <w:rsid w:val="2B5EFCC1"/>
    <w:rsid w:val="2B748956"/>
    <w:rsid w:val="2B783BB9"/>
    <w:rsid w:val="2B855810"/>
    <w:rsid w:val="2B8D3975"/>
    <w:rsid w:val="2B91950A"/>
    <w:rsid w:val="2B98EF02"/>
    <w:rsid w:val="2B9C0F06"/>
    <w:rsid w:val="2BB4023B"/>
    <w:rsid w:val="2BC62F58"/>
    <w:rsid w:val="2BCA4BAE"/>
    <w:rsid w:val="2BF54A12"/>
    <w:rsid w:val="2BF78A2C"/>
    <w:rsid w:val="2BF87B74"/>
    <w:rsid w:val="2C14C7C4"/>
    <w:rsid w:val="2C471617"/>
    <w:rsid w:val="2C688201"/>
    <w:rsid w:val="2C778C12"/>
    <w:rsid w:val="2C7AFD19"/>
    <w:rsid w:val="2C7DD363"/>
    <w:rsid w:val="2C9FD7A8"/>
    <w:rsid w:val="2CA1071E"/>
    <w:rsid w:val="2CA94EDF"/>
    <w:rsid w:val="2CB556E0"/>
    <w:rsid w:val="2CBED794"/>
    <w:rsid w:val="2CC5CB66"/>
    <w:rsid w:val="2CD1E181"/>
    <w:rsid w:val="2CD32BF1"/>
    <w:rsid w:val="2CFAF169"/>
    <w:rsid w:val="2D1079C4"/>
    <w:rsid w:val="2D15714C"/>
    <w:rsid w:val="2D230E66"/>
    <w:rsid w:val="2D3313D5"/>
    <w:rsid w:val="2D668407"/>
    <w:rsid w:val="2D6C5822"/>
    <w:rsid w:val="2D71599C"/>
    <w:rsid w:val="2D83B5F2"/>
    <w:rsid w:val="2D8AC38A"/>
    <w:rsid w:val="2D8D5B66"/>
    <w:rsid w:val="2D960CEF"/>
    <w:rsid w:val="2D974699"/>
    <w:rsid w:val="2D9EC916"/>
    <w:rsid w:val="2DA9F930"/>
    <w:rsid w:val="2DAC30F5"/>
    <w:rsid w:val="2DC87003"/>
    <w:rsid w:val="2DD57643"/>
    <w:rsid w:val="2DE53FC7"/>
    <w:rsid w:val="2DF54061"/>
    <w:rsid w:val="2E0F7447"/>
    <w:rsid w:val="2E315590"/>
    <w:rsid w:val="2E38B740"/>
    <w:rsid w:val="2E3E188E"/>
    <w:rsid w:val="2E4E1F47"/>
    <w:rsid w:val="2E534063"/>
    <w:rsid w:val="2E735DEB"/>
    <w:rsid w:val="2E7504A5"/>
    <w:rsid w:val="2E774736"/>
    <w:rsid w:val="2E85D63A"/>
    <w:rsid w:val="2EC19B8A"/>
    <w:rsid w:val="2EC83924"/>
    <w:rsid w:val="2F004663"/>
    <w:rsid w:val="2F0CE231"/>
    <w:rsid w:val="2F13A20D"/>
    <w:rsid w:val="2F1BD3A6"/>
    <w:rsid w:val="2F1F8653"/>
    <w:rsid w:val="2F3B9D74"/>
    <w:rsid w:val="2F3D204F"/>
    <w:rsid w:val="2F5DF41B"/>
    <w:rsid w:val="2F6D2E1B"/>
    <w:rsid w:val="2F70720D"/>
    <w:rsid w:val="2F7A510C"/>
    <w:rsid w:val="2F80DCBB"/>
    <w:rsid w:val="2F815B3A"/>
    <w:rsid w:val="2F8533B0"/>
    <w:rsid w:val="2F8BD3D0"/>
    <w:rsid w:val="2F9DCE45"/>
    <w:rsid w:val="2FA5379C"/>
    <w:rsid w:val="2FCC1ADC"/>
    <w:rsid w:val="2FD1613C"/>
    <w:rsid w:val="2FDDA56B"/>
    <w:rsid w:val="2FE2818B"/>
    <w:rsid w:val="2FEBE74E"/>
    <w:rsid w:val="2FEFAB23"/>
    <w:rsid w:val="2FF94D9A"/>
    <w:rsid w:val="30058535"/>
    <w:rsid w:val="3030CB7B"/>
    <w:rsid w:val="30359F29"/>
    <w:rsid w:val="3036F45F"/>
    <w:rsid w:val="30577FB8"/>
    <w:rsid w:val="3065B5D8"/>
    <w:rsid w:val="3084060C"/>
    <w:rsid w:val="3087735E"/>
    <w:rsid w:val="3094E019"/>
    <w:rsid w:val="30C21196"/>
    <w:rsid w:val="30C55909"/>
    <w:rsid w:val="30CEA4D6"/>
    <w:rsid w:val="30D6A2D8"/>
    <w:rsid w:val="30F89501"/>
    <w:rsid w:val="310C02B1"/>
    <w:rsid w:val="31188433"/>
    <w:rsid w:val="3121DF41"/>
    <w:rsid w:val="313B50F3"/>
    <w:rsid w:val="313C3A2D"/>
    <w:rsid w:val="3152DB33"/>
    <w:rsid w:val="3154F36D"/>
    <w:rsid w:val="31558D9C"/>
    <w:rsid w:val="315948BF"/>
    <w:rsid w:val="317103BB"/>
    <w:rsid w:val="317345D3"/>
    <w:rsid w:val="3185BEF4"/>
    <w:rsid w:val="3189D397"/>
    <w:rsid w:val="319016BC"/>
    <w:rsid w:val="319791C0"/>
    <w:rsid w:val="31999C05"/>
    <w:rsid w:val="31D64D44"/>
    <w:rsid w:val="31F00B28"/>
    <w:rsid w:val="31FF379C"/>
    <w:rsid w:val="3205FEA7"/>
    <w:rsid w:val="321531AB"/>
    <w:rsid w:val="321DD70D"/>
    <w:rsid w:val="325FB665"/>
    <w:rsid w:val="326E9BAF"/>
    <w:rsid w:val="3284DD70"/>
    <w:rsid w:val="328EA54A"/>
    <w:rsid w:val="329499B7"/>
    <w:rsid w:val="329DCC23"/>
    <w:rsid w:val="32B83BC3"/>
    <w:rsid w:val="32B8A6B5"/>
    <w:rsid w:val="32B9D6D8"/>
    <w:rsid w:val="32C8B2A5"/>
    <w:rsid w:val="32CAC626"/>
    <w:rsid w:val="32DEB02F"/>
    <w:rsid w:val="32E629F1"/>
    <w:rsid w:val="32ED5ECE"/>
    <w:rsid w:val="32F3C3AA"/>
    <w:rsid w:val="3308DCF3"/>
    <w:rsid w:val="331706B2"/>
    <w:rsid w:val="3330EE5C"/>
    <w:rsid w:val="333AEE52"/>
    <w:rsid w:val="33458940"/>
    <w:rsid w:val="33470C18"/>
    <w:rsid w:val="33816723"/>
    <w:rsid w:val="33969F07"/>
    <w:rsid w:val="33A1C7E8"/>
    <w:rsid w:val="33B9BB68"/>
    <w:rsid w:val="33C43B33"/>
    <w:rsid w:val="33E28870"/>
    <w:rsid w:val="33E2C303"/>
    <w:rsid w:val="33EAE444"/>
    <w:rsid w:val="33F02E74"/>
    <w:rsid w:val="33F656E1"/>
    <w:rsid w:val="33F76915"/>
    <w:rsid w:val="33F98A3C"/>
    <w:rsid w:val="33FB86C6"/>
    <w:rsid w:val="34059B0F"/>
    <w:rsid w:val="3406CD96"/>
    <w:rsid w:val="34135D4B"/>
    <w:rsid w:val="3416A109"/>
    <w:rsid w:val="341F1E64"/>
    <w:rsid w:val="3423D8BE"/>
    <w:rsid w:val="3431309B"/>
    <w:rsid w:val="344CD50D"/>
    <w:rsid w:val="346190DB"/>
    <w:rsid w:val="347C4249"/>
    <w:rsid w:val="347F8E49"/>
    <w:rsid w:val="348739CE"/>
    <w:rsid w:val="34923B99"/>
    <w:rsid w:val="34999B08"/>
    <w:rsid w:val="34A5C6D0"/>
    <w:rsid w:val="34B0F9A3"/>
    <w:rsid w:val="34B2D713"/>
    <w:rsid w:val="34E2917B"/>
    <w:rsid w:val="34FA1324"/>
    <w:rsid w:val="351D387D"/>
    <w:rsid w:val="352B3EDA"/>
    <w:rsid w:val="3550F1EC"/>
    <w:rsid w:val="35748150"/>
    <w:rsid w:val="358A48B7"/>
    <w:rsid w:val="358E9058"/>
    <w:rsid w:val="3595CCDD"/>
    <w:rsid w:val="35990A32"/>
    <w:rsid w:val="35A6105B"/>
    <w:rsid w:val="35AAEFAF"/>
    <w:rsid w:val="35D9B2DB"/>
    <w:rsid w:val="3610FC82"/>
    <w:rsid w:val="36326428"/>
    <w:rsid w:val="363AABA8"/>
    <w:rsid w:val="363BAF4E"/>
    <w:rsid w:val="363D680B"/>
    <w:rsid w:val="3644F613"/>
    <w:rsid w:val="364A1FF6"/>
    <w:rsid w:val="36576480"/>
    <w:rsid w:val="365B8824"/>
    <w:rsid w:val="366C3F7C"/>
    <w:rsid w:val="366E7CF0"/>
    <w:rsid w:val="367D1AC2"/>
    <w:rsid w:val="367D2A02"/>
    <w:rsid w:val="36BAC2D9"/>
    <w:rsid w:val="36EAFD14"/>
    <w:rsid w:val="37016550"/>
    <w:rsid w:val="370B1740"/>
    <w:rsid w:val="371EB91E"/>
    <w:rsid w:val="372AC509"/>
    <w:rsid w:val="372E3132"/>
    <w:rsid w:val="372F09D7"/>
    <w:rsid w:val="37367396"/>
    <w:rsid w:val="374CC43E"/>
    <w:rsid w:val="3750155D"/>
    <w:rsid w:val="37556F3A"/>
    <w:rsid w:val="375CC4D6"/>
    <w:rsid w:val="3768B449"/>
    <w:rsid w:val="376A33A4"/>
    <w:rsid w:val="37822746"/>
    <w:rsid w:val="37950F20"/>
    <w:rsid w:val="3797694A"/>
    <w:rsid w:val="37B483A9"/>
    <w:rsid w:val="37D8169F"/>
    <w:rsid w:val="37DE9860"/>
    <w:rsid w:val="37E778E7"/>
    <w:rsid w:val="37ED57EE"/>
    <w:rsid w:val="37F3D341"/>
    <w:rsid w:val="3818EB23"/>
    <w:rsid w:val="38243F29"/>
    <w:rsid w:val="3842FA0F"/>
    <w:rsid w:val="384C668E"/>
    <w:rsid w:val="3850A6AE"/>
    <w:rsid w:val="38511150"/>
    <w:rsid w:val="3869551C"/>
    <w:rsid w:val="386B044A"/>
    <w:rsid w:val="386D5548"/>
    <w:rsid w:val="38702AFF"/>
    <w:rsid w:val="388ABAB8"/>
    <w:rsid w:val="389A5BAE"/>
    <w:rsid w:val="389E2124"/>
    <w:rsid w:val="38A6E7A1"/>
    <w:rsid w:val="38A9CC56"/>
    <w:rsid w:val="38ABD1B2"/>
    <w:rsid w:val="38AC4B1E"/>
    <w:rsid w:val="38AF11F1"/>
    <w:rsid w:val="38C49AA7"/>
    <w:rsid w:val="38CBD0BB"/>
    <w:rsid w:val="38D2CBDB"/>
    <w:rsid w:val="38D5F723"/>
    <w:rsid w:val="39019286"/>
    <w:rsid w:val="39185BFF"/>
    <w:rsid w:val="391A79E8"/>
    <w:rsid w:val="3926FB87"/>
    <w:rsid w:val="39747CB0"/>
    <w:rsid w:val="39864E1C"/>
    <w:rsid w:val="399BA267"/>
    <w:rsid w:val="39AC2D02"/>
    <w:rsid w:val="39B4BB84"/>
    <w:rsid w:val="39B63A15"/>
    <w:rsid w:val="39CA616B"/>
    <w:rsid w:val="39E8485D"/>
    <w:rsid w:val="39F0981D"/>
    <w:rsid w:val="39F3960D"/>
    <w:rsid w:val="39F9B725"/>
    <w:rsid w:val="3A0925A9"/>
    <w:rsid w:val="3A20D085"/>
    <w:rsid w:val="3A2DF11B"/>
    <w:rsid w:val="3A2EDCEC"/>
    <w:rsid w:val="3A34B163"/>
    <w:rsid w:val="3A3B4C6B"/>
    <w:rsid w:val="3A6220FA"/>
    <w:rsid w:val="3A681236"/>
    <w:rsid w:val="3A68797B"/>
    <w:rsid w:val="3A81F949"/>
    <w:rsid w:val="3A866BA4"/>
    <w:rsid w:val="3A931A42"/>
    <w:rsid w:val="3A9ED85D"/>
    <w:rsid w:val="3AAD6E67"/>
    <w:rsid w:val="3AB64A49"/>
    <w:rsid w:val="3AC6BF0C"/>
    <w:rsid w:val="3AC72401"/>
    <w:rsid w:val="3ACD131D"/>
    <w:rsid w:val="3ACF1DE4"/>
    <w:rsid w:val="3AF223C3"/>
    <w:rsid w:val="3B0025C8"/>
    <w:rsid w:val="3B02E5C2"/>
    <w:rsid w:val="3B0CA981"/>
    <w:rsid w:val="3B0E7694"/>
    <w:rsid w:val="3B18553C"/>
    <w:rsid w:val="3B1DBCE6"/>
    <w:rsid w:val="3B322061"/>
    <w:rsid w:val="3B3557D6"/>
    <w:rsid w:val="3B4540E2"/>
    <w:rsid w:val="3B83FBDF"/>
    <w:rsid w:val="3B86CED7"/>
    <w:rsid w:val="3B917645"/>
    <w:rsid w:val="3B956B0C"/>
    <w:rsid w:val="3BA9FD5F"/>
    <w:rsid w:val="3BABE9A6"/>
    <w:rsid w:val="3BEF1E89"/>
    <w:rsid w:val="3BEF692B"/>
    <w:rsid w:val="3BEF82E8"/>
    <w:rsid w:val="3BFE2EA9"/>
    <w:rsid w:val="3C027AFA"/>
    <w:rsid w:val="3C0404D8"/>
    <w:rsid w:val="3C07834F"/>
    <w:rsid w:val="3C092E56"/>
    <w:rsid w:val="3C291937"/>
    <w:rsid w:val="3C2EEAA3"/>
    <w:rsid w:val="3C3E683A"/>
    <w:rsid w:val="3C52B040"/>
    <w:rsid w:val="3C55DEA8"/>
    <w:rsid w:val="3C57A6B9"/>
    <w:rsid w:val="3C6885A3"/>
    <w:rsid w:val="3C6FCE1E"/>
    <w:rsid w:val="3C7D6015"/>
    <w:rsid w:val="3C847DDD"/>
    <w:rsid w:val="3C98B9C7"/>
    <w:rsid w:val="3CA4C09B"/>
    <w:rsid w:val="3CA72417"/>
    <w:rsid w:val="3CAB3FAA"/>
    <w:rsid w:val="3CB50C41"/>
    <w:rsid w:val="3CB99294"/>
    <w:rsid w:val="3CC69F7E"/>
    <w:rsid w:val="3CC7AE08"/>
    <w:rsid w:val="3CCFD94D"/>
    <w:rsid w:val="3CD69E88"/>
    <w:rsid w:val="3CE0AA24"/>
    <w:rsid w:val="3CF08709"/>
    <w:rsid w:val="3CF645D8"/>
    <w:rsid w:val="3D0CBF47"/>
    <w:rsid w:val="3D0EC421"/>
    <w:rsid w:val="3D0F6786"/>
    <w:rsid w:val="3D1F5D60"/>
    <w:rsid w:val="3D279A0A"/>
    <w:rsid w:val="3D2838DF"/>
    <w:rsid w:val="3D293528"/>
    <w:rsid w:val="3D3E239D"/>
    <w:rsid w:val="3D3FA49C"/>
    <w:rsid w:val="3D4FEED5"/>
    <w:rsid w:val="3D5A0239"/>
    <w:rsid w:val="3D6D8E76"/>
    <w:rsid w:val="3D6D9F0D"/>
    <w:rsid w:val="3D7A3500"/>
    <w:rsid w:val="3D833E1D"/>
    <w:rsid w:val="3D861981"/>
    <w:rsid w:val="3D8A05A7"/>
    <w:rsid w:val="3D9D0507"/>
    <w:rsid w:val="3DAD3117"/>
    <w:rsid w:val="3DAE5893"/>
    <w:rsid w:val="3DB9C62F"/>
    <w:rsid w:val="3DBC6FE5"/>
    <w:rsid w:val="3DC2B3AB"/>
    <w:rsid w:val="3DD35FA7"/>
    <w:rsid w:val="3DD3D77A"/>
    <w:rsid w:val="3DD5E040"/>
    <w:rsid w:val="3DF84648"/>
    <w:rsid w:val="3E15363C"/>
    <w:rsid w:val="3E16781F"/>
    <w:rsid w:val="3E316DC3"/>
    <w:rsid w:val="3E42C50F"/>
    <w:rsid w:val="3E442B48"/>
    <w:rsid w:val="3E4C93A6"/>
    <w:rsid w:val="3E51AF03"/>
    <w:rsid w:val="3E55B011"/>
    <w:rsid w:val="3E8E35F4"/>
    <w:rsid w:val="3E8FFA79"/>
    <w:rsid w:val="3E9383F3"/>
    <w:rsid w:val="3EAA6438"/>
    <w:rsid w:val="3EB1B40C"/>
    <w:rsid w:val="3EB3861E"/>
    <w:rsid w:val="3EBB1960"/>
    <w:rsid w:val="3EC2071A"/>
    <w:rsid w:val="3EC6CC2A"/>
    <w:rsid w:val="3ECD1E80"/>
    <w:rsid w:val="3ED24BC7"/>
    <w:rsid w:val="3EF36DDA"/>
    <w:rsid w:val="3F096F6E"/>
    <w:rsid w:val="3F18DA6A"/>
    <w:rsid w:val="3F387D74"/>
    <w:rsid w:val="3F3E7F55"/>
    <w:rsid w:val="3F4251FA"/>
    <w:rsid w:val="3F461D73"/>
    <w:rsid w:val="3F4A361A"/>
    <w:rsid w:val="3F4ED205"/>
    <w:rsid w:val="3F638D0D"/>
    <w:rsid w:val="3F66A2AC"/>
    <w:rsid w:val="3F853099"/>
    <w:rsid w:val="3F8A49DE"/>
    <w:rsid w:val="3F91B721"/>
    <w:rsid w:val="3FA6D84E"/>
    <w:rsid w:val="3FACA10E"/>
    <w:rsid w:val="3FB6827F"/>
    <w:rsid w:val="3FBA5910"/>
    <w:rsid w:val="3FC4EA38"/>
    <w:rsid w:val="3FD0E874"/>
    <w:rsid w:val="3FD87894"/>
    <w:rsid w:val="3FEF6FC5"/>
    <w:rsid w:val="3FF66A77"/>
    <w:rsid w:val="4030983E"/>
    <w:rsid w:val="4031053B"/>
    <w:rsid w:val="4056E9C1"/>
    <w:rsid w:val="4057E6E2"/>
    <w:rsid w:val="40617073"/>
    <w:rsid w:val="406794FC"/>
    <w:rsid w:val="406D0538"/>
    <w:rsid w:val="40746701"/>
    <w:rsid w:val="40782EA1"/>
    <w:rsid w:val="408BC079"/>
    <w:rsid w:val="409A578E"/>
    <w:rsid w:val="40A0BCD7"/>
    <w:rsid w:val="40AE87E0"/>
    <w:rsid w:val="40BDBA43"/>
    <w:rsid w:val="40CC2841"/>
    <w:rsid w:val="40DF9028"/>
    <w:rsid w:val="40E65DD0"/>
    <w:rsid w:val="4107E945"/>
    <w:rsid w:val="410C82EF"/>
    <w:rsid w:val="412049D1"/>
    <w:rsid w:val="413987EA"/>
    <w:rsid w:val="4162C3EF"/>
    <w:rsid w:val="416E6CA9"/>
    <w:rsid w:val="417831BE"/>
    <w:rsid w:val="418991E1"/>
    <w:rsid w:val="4192F772"/>
    <w:rsid w:val="41BB6F97"/>
    <w:rsid w:val="41C857E9"/>
    <w:rsid w:val="41D512A9"/>
    <w:rsid w:val="41E3A136"/>
    <w:rsid w:val="420B8870"/>
    <w:rsid w:val="420BBB55"/>
    <w:rsid w:val="423E733D"/>
    <w:rsid w:val="42487E14"/>
    <w:rsid w:val="42495F79"/>
    <w:rsid w:val="424A6210"/>
    <w:rsid w:val="42598AA4"/>
    <w:rsid w:val="426384BC"/>
    <w:rsid w:val="4267F8A2"/>
    <w:rsid w:val="4273E2D1"/>
    <w:rsid w:val="42878445"/>
    <w:rsid w:val="428CF177"/>
    <w:rsid w:val="4294703D"/>
    <w:rsid w:val="42C5029D"/>
    <w:rsid w:val="42C957E3"/>
    <w:rsid w:val="42CFCE1C"/>
    <w:rsid w:val="42D5417E"/>
    <w:rsid w:val="42E037AE"/>
    <w:rsid w:val="42EA2728"/>
    <w:rsid w:val="42EAB5FF"/>
    <w:rsid w:val="42EFB222"/>
    <w:rsid w:val="42FAFA9E"/>
    <w:rsid w:val="42FF85FD"/>
    <w:rsid w:val="4304EF46"/>
    <w:rsid w:val="4311535B"/>
    <w:rsid w:val="43461FC2"/>
    <w:rsid w:val="4349CE78"/>
    <w:rsid w:val="435A222B"/>
    <w:rsid w:val="435D15F9"/>
    <w:rsid w:val="435DD9F3"/>
    <w:rsid w:val="4364D924"/>
    <w:rsid w:val="43742D76"/>
    <w:rsid w:val="437B6988"/>
    <w:rsid w:val="437EFFDE"/>
    <w:rsid w:val="4381DE7C"/>
    <w:rsid w:val="43854638"/>
    <w:rsid w:val="4385C3D7"/>
    <w:rsid w:val="43933A70"/>
    <w:rsid w:val="4393E4D0"/>
    <w:rsid w:val="4395C5C5"/>
    <w:rsid w:val="4396E67F"/>
    <w:rsid w:val="4398F47E"/>
    <w:rsid w:val="43B09C85"/>
    <w:rsid w:val="43BF7D6C"/>
    <w:rsid w:val="43FB3088"/>
    <w:rsid w:val="441EB485"/>
    <w:rsid w:val="4433802B"/>
    <w:rsid w:val="44391386"/>
    <w:rsid w:val="444177E4"/>
    <w:rsid w:val="444EC2A0"/>
    <w:rsid w:val="447514E9"/>
    <w:rsid w:val="44A91B8A"/>
    <w:rsid w:val="44B65988"/>
    <w:rsid w:val="44BAB1A8"/>
    <w:rsid w:val="44CDE589"/>
    <w:rsid w:val="44D23E1C"/>
    <w:rsid w:val="44E66E54"/>
    <w:rsid w:val="44E7EBF4"/>
    <w:rsid w:val="44EDA7C7"/>
    <w:rsid w:val="44F9396A"/>
    <w:rsid w:val="44F9D104"/>
    <w:rsid w:val="4532B6E0"/>
    <w:rsid w:val="4540A632"/>
    <w:rsid w:val="45506756"/>
    <w:rsid w:val="45577620"/>
    <w:rsid w:val="456B0CEA"/>
    <w:rsid w:val="456F85BD"/>
    <w:rsid w:val="4586412C"/>
    <w:rsid w:val="458B56ED"/>
    <w:rsid w:val="45AB695B"/>
    <w:rsid w:val="45B305FE"/>
    <w:rsid w:val="45B5D127"/>
    <w:rsid w:val="45B64348"/>
    <w:rsid w:val="45B7BC5A"/>
    <w:rsid w:val="45BA6C5D"/>
    <w:rsid w:val="45C6BB8F"/>
    <w:rsid w:val="45DB40F8"/>
    <w:rsid w:val="45E39891"/>
    <w:rsid w:val="46089F8D"/>
    <w:rsid w:val="4609B650"/>
    <w:rsid w:val="461FB2B0"/>
    <w:rsid w:val="46353273"/>
    <w:rsid w:val="4652EBED"/>
    <w:rsid w:val="465802F9"/>
    <w:rsid w:val="465ACC05"/>
    <w:rsid w:val="465B7E87"/>
    <w:rsid w:val="4661EC54"/>
    <w:rsid w:val="466E77B6"/>
    <w:rsid w:val="4671C205"/>
    <w:rsid w:val="4687EF29"/>
    <w:rsid w:val="468C1857"/>
    <w:rsid w:val="468FBC16"/>
    <w:rsid w:val="469D3688"/>
    <w:rsid w:val="469DCD67"/>
    <w:rsid w:val="46A141BE"/>
    <w:rsid w:val="46A1882C"/>
    <w:rsid w:val="46C1B497"/>
    <w:rsid w:val="46F05DC6"/>
    <w:rsid w:val="46F40B97"/>
    <w:rsid w:val="471CB267"/>
    <w:rsid w:val="471EBC27"/>
    <w:rsid w:val="471F7A8B"/>
    <w:rsid w:val="4724C65D"/>
    <w:rsid w:val="473031B5"/>
    <w:rsid w:val="4737CEB7"/>
    <w:rsid w:val="4740BE6F"/>
    <w:rsid w:val="4764C6CF"/>
    <w:rsid w:val="47670969"/>
    <w:rsid w:val="476895FB"/>
    <w:rsid w:val="47692370"/>
    <w:rsid w:val="476988CF"/>
    <w:rsid w:val="4799A4BC"/>
    <w:rsid w:val="47A100A6"/>
    <w:rsid w:val="47B1369B"/>
    <w:rsid w:val="47BE9292"/>
    <w:rsid w:val="47D16986"/>
    <w:rsid w:val="47D62D8D"/>
    <w:rsid w:val="47D6BDC1"/>
    <w:rsid w:val="47D88F0B"/>
    <w:rsid w:val="47F749BC"/>
    <w:rsid w:val="4801A511"/>
    <w:rsid w:val="48132978"/>
    <w:rsid w:val="4819F2B4"/>
    <w:rsid w:val="4822A2F7"/>
    <w:rsid w:val="482A3FEB"/>
    <w:rsid w:val="482ECE03"/>
    <w:rsid w:val="48327BC3"/>
    <w:rsid w:val="483906E9"/>
    <w:rsid w:val="484EB10A"/>
    <w:rsid w:val="4856F889"/>
    <w:rsid w:val="485CC71E"/>
    <w:rsid w:val="4863901C"/>
    <w:rsid w:val="48644D2D"/>
    <w:rsid w:val="4876C1DB"/>
    <w:rsid w:val="488082C1"/>
    <w:rsid w:val="4887F397"/>
    <w:rsid w:val="488D83CC"/>
    <w:rsid w:val="4893B0C6"/>
    <w:rsid w:val="48B75BCE"/>
    <w:rsid w:val="48B95260"/>
    <w:rsid w:val="48BFAC56"/>
    <w:rsid w:val="48C376E4"/>
    <w:rsid w:val="48CC8806"/>
    <w:rsid w:val="48D1445E"/>
    <w:rsid w:val="48D69ACD"/>
    <w:rsid w:val="48E0A7A0"/>
    <w:rsid w:val="48F22419"/>
    <w:rsid w:val="4905CAF9"/>
    <w:rsid w:val="490CCB23"/>
    <w:rsid w:val="4911B432"/>
    <w:rsid w:val="4917EB08"/>
    <w:rsid w:val="49297413"/>
    <w:rsid w:val="493B205A"/>
    <w:rsid w:val="494AD909"/>
    <w:rsid w:val="49733BD9"/>
    <w:rsid w:val="498B3129"/>
    <w:rsid w:val="499EA822"/>
    <w:rsid w:val="49A0C52C"/>
    <w:rsid w:val="49B7D07F"/>
    <w:rsid w:val="49CBE127"/>
    <w:rsid w:val="49DCA71A"/>
    <w:rsid w:val="49E51EE5"/>
    <w:rsid w:val="4A001D8E"/>
    <w:rsid w:val="4A0425F6"/>
    <w:rsid w:val="4A0C0423"/>
    <w:rsid w:val="4A174D51"/>
    <w:rsid w:val="4A251135"/>
    <w:rsid w:val="4A3A471E"/>
    <w:rsid w:val="4A553F1D"/>
    <w:rsid w:val="4A65A01E"/>
    <w:rsid w:val="4A66B1D8"/>
    <w:rsid w:val="4A67290D"/>
    <w:rsid w:val="4A7113DE"/>
    <w:rsid w:val="4A7BB2D0"/>
    <w:rsid w:val="4A7CB776"/>
    <w:rsid w:val="4A88249D"/>
    <w:rsid w:val="4AAF21CD"/>
    <w:rsid w:val="4AB12B92"/>
    <w:rsid w:val="4AC53D5B"/>
    <w:rsid w:val="4AF26C83"/>
    <w:rsid w:val="4B003793"/>
    <w:rsid w:val="4B0762AF"/>
    <w:rsid w:val="4B162C28"/>
    <w:rsid w:val="4B1EA800"/>
    <w:rsid w:val="4B1F1404"/>
    <w:rsid w:val="4B3619CC"/>
    <w:rsid w:val="4B539866"/>
    <w:rsid w:val="4B75A1FD"/>
    <w:rsid w:val="4B801AFA"/>
    <w:rsid w:val="4BD242C7"/>
    <w:rsid w:val="4C040DDC"/>
    <w:rsid w:val="4C11587C"/>
    <w:rsid w:val="4C178427"/>
    <w:rsid w:val="4C2CC4F2"/>
    <w:rsid w:val="4C359002"/>
    <w:rsid w:val="4C42449D"/>
    <w:rsid w:val="4C4AD2FA"/>
    <w:rsid w:val="4C75F794"/>
    <w:rsid w:val="4C82397A"/>
    <w:rsid w:val="4C960C31"/>
    <w:rsid w:val="4CA7C263"/>
    <w:rsid w:val="4CAE9600"/>
    <w:rsid w:val="4CB577B3"/>
    <w:rsid w:val="4CB965B9"/>
    <w:rsid w:val="4CBE3588"/>
    <w:rsid w:val="4CBE9FAD"/>
    <w:rsid w:val="4CC2D45A"/>
    <w:rsid w:val="4CCB0419"/>
    <w:rsid w:val="4CCBC5C9"/>
    <w:rsid w:val="4CD54C15"/>
    <w:rsid w:val="4CF94FE8"/>
    <w:rsid w:val="4CFB1C2F"/>
    <w:rsid w:val="4D15E1EF"/>
    <w:rsid w:val="4D2BECB7"/>
    <w:rsid w:val="4D301C90"/>
    <w:rsid w:val="4D373C31"/>
    <w:rsid w:val="4D4A1E00"/>
    <w:rsid w:val="4D4BF53A"/>
    <w:rsid w:val="4D4FD3F6"/>
    <w:rsid w:val="4D505190"/>
    <w:rsid w:val="4D79E5DB"/>
    <w:rsid w:val="4D81828B"/>
    <w:rsid w:val="4D9564E2"/>
    <w:rsid w:val="4D959FD7"/>
    <w:rsid w:val="4D9AD138"/>
    <w:rsid w:val="4D9EB6F2"/>
    <w:rsid w:val="4DAB3724"/>
    <w:rsid w:val="4DC65BF7"/>
    <w:rsid w:val="4DDB8398"/>
    <w:rsid w:val="4DEB74EA"/>
    <w:rsid w:val="4E10C833"/>
    <w:rsid w:val="4E16C973"/>
    <w:rsid w:val="4E197AD0"/>
    <w:rsid w:val="4E2BA9C9"/>
    <w:rsid w:val="4E31DA37"/>
    <w:rsid w:val="4E4392C4"/>
    <w:rsid w:val="4E4A3A20"/>
    <w:rsid w:val="4E515C0E"/>
    <w:rsid w:val="4E661567"/>
    <w:rsid w:val="4E66D47A"/>
    <w:rsid w:val="4E6B1724"/>
    <w:rsid w:val="4E757936"/>
    <w:rsid w:val="4E94E03F"/>
    <w:rsid w:val="4EA5639B"/>
    <w:rsid w:val="4EAA3809"/>
    <w:rsid w:val="4EBDF156"/>
    <w:rsid w:val="4EE1CC52"/>
    <w:rsid w:val="4EF03F4C"/>
    <w:rsid w:val="4F301C7E"/>
    <w:rsid w:val="4F3C6D95"/>
    <w:rsid w:val="4F4EDC81"/>
    <w:rsid w:val="4F50F85D"/>
    <w:rsid w:val="4F71D6E4"/>
    <w:rsid w:val="4F81381E"/>
    <w:rsid w:val="4F87454B"/>
    <w:rsid w:val="4F9C8820"/>
    <w:rsid w:val="4FB2BFF5"/>
    <w:rsid w:val="4FD13FBA"/>
    <w:rsid w:val="4FF0CD61"/>
    <w:rsid w:val="4FF60906"/>
    <w:rsid w:val="4FFA72AD"/>
    <w:rsid w:val="5002A4DB"/>
    <w:rsid w:val="500D6019"/>
    <w:rsid w:val="500DE9A6"/>
    <w:rsid w:val="500E5F80"/>
    <w:rsid w:val="50177DAB"/>
    <w:rsid w:val="503151CE"/>
    <w:rsid w:val="50331BC8"/>
    <w:rsid w:val="503E4118"/>
    <w:rsid w:val="505A2078"/>
    <w:rsid w:val="50671159"/>
    <w:rsid w:val="50672A11"/>
    <w:rsid w:val="50714AB3"/>
    <w:rsid w:val="50749F39"/>
    <w:rsid w:val="50752DC5"/>
    <w:rsid w:val="5081D115"/>
    <w:rsid w:val="509874AE"/>
    <w:rsid w:val="509C402D"/>
    <w:rsid w:val="50A68262"/>
    <w:rsid w:val="50AAD8C3"/>
    <w:rsid w:val="50ACEFC2"/>
    <w:rsid w:val="50B994DC"/>
    <w:rsid w:val="50C3511F"/>
    <w:rsid w:val="50D501AD"/>
    <w:rsid w:val="50D8CF58"/>
    <w:rsid w:val="50E7AEB5"/>
    <w:rsid w:val="50F4E77C"/>
    <w:rsid w:val="50FE436C"/>
    <w:rsid w:val="50FF719B"/>
    <w:rsid w:val="51112FA9"/>
    <w:rsid w:val="511514AB"/>
    <w:rsid w:val="511FA2CD"/>
    <w:rsid w:val="5140E2A2"/>
    <w:rsid w:val="514B52F5"/>
    <w:rsid w:val="514E3E54"/>
    <w:rsid w:val="515249FE"/>
    <w:rsid w:val="5154CB89"/>
    <w:rsid w:val="51625A5D"/>
    <w:rsid w:val="516D760A"/>
    <w:rsid w:val="51784DF7"/>
    <w:rsid w:val="51A7135D"/>
    <w:rsid w:val="51ACFAB6"/>
    <w:rsid w:val="51CEE82A"/>
    <w:rsid w:val="51DB0C3E"/>
    <w:rsid w:val="51E7B603"/>
    <w:rsid w:val="51EE105F"/>
    <w:rsid w:val="51F59AA1"/>
    <w:rsid w:val="5205E5E2"/>
    <w:rsid w:val="5227521F"/>
    <w:rsid w:val="522E4976"/>
    <w:rsid w:val="523A538A"/>
    <w:rsid w:val="5244C364"/>
    <w:rsid w:val="525671D0"/>
    <w:rsid w:val="52568117"/>
    <w:rsid w:val="52640967"/>
    <w:rsid w:val="52890254"/>
    <w:rsid w:val="5289A651"/>
    <w:rsid w:val="5294CB92"/>
    <w:rsid w:val="529B3F23"/>
    <w:rsid w:val="52A614E0"/>
    <w:rsid w:val="52AA460B"/>
    <w:rsid w:val="52CACDCA"/>
    <w:rsid w:val="52D54A51"/>
    <w:rsid w:val="530F53A0"/>
    <w:rsid w:val="5313B68B"/>
    <w:rsid w:val="53141E58"/>
    <w:rsid w:val="53184F3A"/>
    <w:rsid w:val="532B5C8D"/>
    <w:rsid w:val="532E238C"/>
    <w:rsid w:val="5333D261"/>
    <w:rsid w:val="534F1177"/>
    <w:rsid w:val="53653199"/>
    <w:rsid w:val="5366670C"/>
    <w:rsid w:val="53666E73"/>
    <w:rsid w:val="5369ED92"/>
    <w:rsid w:val="53982509"/>
    <w:rsid w:val="53A1B643"/>
    <w:rsid w:val="53A34786"/>
    <w:rsid w:val="53AFFFE4"/>
    <w:rsid w:val="53B27ADE"/>
    <w:rsid w:val="53E397A8"/>
    <w:rsid w:val="53EED03B"/>
    <w:rsid w:val="53F14E06"/>
    <w:rsid w:val="5419AB71"/>
    <w:rsid w:val="541F18E8"/>
    <w:rsid w:val="54218378"/>
    <w:rsid w:val="542A57DB"/>
    <w:rsid w:val="542E6D17"/>
    <w:rsid w:val="5437F3ED"/>
    <w:rsid w:val="543AA3F0"/>
    <w:rsid w:val="543B80E4"/>
    <w:rsid w:val="5440FA06"/>
    <w:rsid w:val="544632AE"/>
    <w:rsid w:val="54605F7C"/>
    <w:rsid w:val="547C0072"/>
    <w:rsid w:val="5495571A"/>
    <w:rsid w:val="54A73167"/>
    <w:rsid w:val="54AB2401"/>
    <w:rsid w:val="54AEC4B0"/>
    <w:rsid w:val="54B41F9B"/>
    <w:rsid w:val="54B5C9A5"/>
    <w:rsid w:val="54E7ECDE"/>
    <w:rsid w:val="54F09DA0"/>
    <w:rsid w:val="54FA5C7E"/>
    <w:rsid w:val="5516FE0C"/>
    <w:rsid w:val="55289B42"/>
    <w:rsid w:val="555B6B84"/>
    <w:rsid w:val="55974232"/>
    <w:rsid w:val="55A31387"/>
    <w:rsid w:val="55A84BCD"/>
    <w:rsid w:val="55B5221F"/>
    <w:rsid w:val="55B77F90"/>
    <w:rsid w:val="55C65324"/>
    <w:rsid w:val="55CF136E"/>
    <w:rsid w:val="5600DC8A"/>
    <w:rsid w:val="56268F70"/>
    <w:rsid w:val="562F123C"/>
    <w:rsid w:val="5646062C"/>
    <w:rsid w:val="565688E4"/>
    <w:rsid w:val="5669ABE0"/>
    <w:rsid w:val="56740E12"/>
    <w:rsid w:val="56745A12"/>
    <w:rsid w:val="5678887F"/>
    <w:rsid w:val="568451C0"/>
    <w:rsid w:val="56AAB0A3"/>
    <w:rsid w:val="56BBD57C"/>
    <w:rsid w:val="56CEBE4B"/>
    <w:rsid w:val="56DA7EF5"/>
    <w:rsid w:val="56E9D4D8"/>
    <w:rsid w:val="5701B9D5"/>
    <w:rsid w:val="5724EA1C"/>
    <w:rsid w:val="5732CCE6"/>
    <w:rsid w:val="574D68B1"/>
    <w:rsid w:val="57605DA6"/>
    <w:rsid w:val="576A7BB0"/>
    <w:rsid w:val="57704497"/>
    <w:rsid w:val="57736FCE"/>
    <w:rsid w:val="57745546"/>
    <w:rsid w:val="5782AC16"/>
    <w:rsid w:val="57857B7D"/>
    <w:rsid w:val="57BCB05B"/>
    <w:rsid w:val="57BF917F"/>
    <w:rsid w:val="57DDEACF"/>
    <w:rsid w:val="57E1CD83"/>
    <w:rsid w:val="57E2C4C3"/>
    <w:rsid w:val="580B8E0C"/>
    <w:rsid w:val="580C6DDB"/>
    <w:rsid w:val="581ADEC3"/>
    <w:rsid w:val="5833F1A8"/>
    <w:rsid w:val="5838ED16"/>
    <w:rsid w:val="583B47DD"/>
    <w:rsid w:val="583B814E"/>
    <w:rsid w:val="583D9B39"/>
    <w:rsid w:val="584C0A00"/>
    <w:rsid w:val="585D3BF7"/>
    <w:rsid w:val="585DD628"/>
    <w:rsid w:val="586236FA"/>
    <w:rsid w:val="5869DA35"/>
    <w:rsid w:val="586CC3CA"/>
    <w:rsid w:val="5871C257"/>
    <w:rsid w:val="588F41D5"/>
    <w:rsid w:val="5899148B"/>
    <w:rsid w:val="58A152DB"/>
    <w:rsid w:val="58A33484"/>
    <w:rsid w:val="58A5FBB1"/>
    <w:rsid w:val="58AED620"/>
    <w:rsid w:val="58B22719"/>
    <w:rsid w:val="58C4A5A3"/>
    <w:rsid w:val="58C95D25"/>
    <w:rsid w:val="58CB933D"/>
    <w:rsid w:val="58CE4E28"/>
    <w:rsid w:val="58E3CCB4"/>
    <w:rsid w:val="590135A5"/>
    <w:rsid w:val="59097320"/>
    <w:rsid w:val="5928D64F"/>
    <w:rsid w:val="5933FF7C"/>
    <w:rsid w:val="593A9FFA"/>
    <w:rsid w:val="593E11B3"/>
    <w:rsid w:val="59423528"/>
    <w:rsid w:val="596FE007"/>
    <w:rsid w:val="597D22ED"/>
    <w:rsid w:val="59A131CD"/>
    <w:rsid w:val="59A134C7"/>
    <w:rsid w:val="59A53794"/>
    <w:rsid w:val="59C7F224"/>
    <w:rsid w:val="59CE4834"/>
    <w:rsid w:val="59D01E1A"/>
    <w:rsid w:val="59D3E2B5"/>
    <w:rsid w:val="59EBFB00"/>
    <w:rsid w:val="5A32455E"/>
    <w:rsid w:val="5A433F60"/>
    <w:rsid w:val="5A63911E"/>
    <w:rsid w:val="5A646D9E"/>
    <w:rsid w:val="5A78BB50"/>
    <w:rsid w:val="5A96202F"/>
    <w:rsid w:val="5A9D322A"/>
    <w:rsid w:val="5AA8E607"/>
    <w:rsid w:val="5AACC23F"/>
    <w:rsid w:val="5AB76216"/>
    <w:rsid w:val="5AC00D6A"/>
    <w:rsid w:val="5AC4A6B0"/>
    <w:rsid w:val="5ACA1AD0"/>
    <w:rsid w:val="5ACDA000"/>
    <w:rsid w:val="5ADA03CA"/>
    <w:rsid w:val="5ADDD2DF"/>
    <w:rsid w:val="5B3CE075"/>
    <w:rsid w:val="5B5B1FC1"/>
    <w:rsid w:val="5B624726"/>
    <w:rsid w:val="5BA37776"/>
    <w:rsid w:val="5BA52C35"/>
    <w:rsid w:val="5BAD2046"/>
    <w:rsid w:val="5BBF29CC"/>
    <w:rsid w:val="5BC94F53"/>
    <w:rsid w:val="5BC9972B"/>
    <w:rsid w:val="5BD5778B"/>
    <w:rsid w:val="5C021F18"/>
    <w:rsid w:val="5C0B6D64"/>
    <w:rsid w:val="5C0FD264"/>
    <w:rsid w:val="5C1FA8DE"/>
    <w:rsid w:val="5C33CEC9"/>
    <w:rsid w:val="5C39028B"/>
    <w:rsid w:val="5C42E7C9"/>
    <w:rsid w:val="5C445F40"/>
    <w:rsid w:val="5C466927"/>
    <w:rsid w:val="5C546311"/>
    <w:rsid w:val="5C71B025"/>
    <w:rsid w:val="5C77B2D3"/>
    <w:rsid w:val="5C9129CD"/>
    <w:rsid w:val="5CAF6FBD"/>
    <w:rsid w:val="5CAF7E87"/>
    <w:rsid w:val="5CB4FCB4"/>
    <w:rsid w:val="5CB635E6"/>
    <w:rsid w:val="5CBD9B45"/>
    <w:rsid w:val="5CFFDECB"/>
    <w:rsid w:val="5D2215E3"/>
    <w:rsid w:val="5D57FE23"/>
    <w:rsid w:val="5D6F5789"/>
    <w:rsid w:val="5D83572F"/>
    <w:rsid w:val="5D9114FC"/>
    <w:rsid w:val="5D924C15"/>
    <w:rsid w:val="5D972271"/>
    <w:rsid w:val="5DACE7D8"/>
    <w:rsid w:val="5DB2CBBD"/>
    <w:rsid w:val="5DBCAEAA"/>
    <w:rsid w:val="5DDD2EA2"/>
    <w:rsid w:val="5DEA6E30"/>
    <w:rsid w:val="5DEF4B93"/>
    <w:rsid w:val="5E0FF336"/>
    <w:rsid w:val="5E2FEEDB"/>
    <w:rsid w:val="5E5C5140"/>
    <w:rsid w:val="5E613397"/>
    <w:rsid w:val="5E78A8B7"/>
    <w:rsid w:val="5E7995B7"/>
    <w:rsid w:val="5E99132E"/>
    <w:rsid w:val="5EAC1C2F"/>
    <w:rsid w:val="5EBEF336"/>
    <w:rsid w:val="5EC8FE71"/>
    <w:rsid w:val="5EECB2CE"/>
    <w:rsid w:val="5EFE3191"/>
    <w:rsid w:val="5F06AF63"/>
    <w:rsid w:val="5F278E26"/>
    <w:rsid w:val="5F2A758D"/>
    <w:rsid w:val="5F31F705"/>
    <w:rsid w:val="5F5A0C59"/>
    <w:rsid w:val="5F704E24"/>
    <w:rsid w:val="5F70A34D"/>
    <w:rsid w:val="5F7B40F3"/>
    <w:rsid w:val="5F893E01"/>
    <w:rsid w:val="5F902875"/>
    <w:rsid w:val="5F90D489"/>
    <w:rsid w:val="5FA27B7D"/>
    <w:rsid w:val="5FA2CC3B"/>
    <w:rsid w:val="5FA5E00E"/>
    <w:rsid w:val="5FA865C9"/>
    <w:rsid w:val="5FAC480C"/>
    <w:rsid w:val="5FC7FDBF"/>
    <w:rsid w:val="5FE4D922"/>
    <w:rsid w:val="5FFCCE48"/>
    <w:rsid w:val="6008A5A1"/>
    <w:rsid w:val="600F03A9"/>
    <w:rsid w:val="60146C22"/>
    <w:rsid w:val="60286874"/>
    <w:rsid w:val="602CB89D"/>
    <w:rsid w:val="6042542A"/>
    <w:rsid w:val="604A8CA9"/>
    <w:rsid w:val="60605BD3"/>
    <w:rsid w:val="608E4DBC"/>
    <w:rsid w:val="60937AD7"/>
    <w:rsid w:val="609CE597"/>
    <w:rsid w:val="60A13A66"/>
    <w:rsid w:val="60AC96A3"/>
    <w:rsid w:val="60BAF7F1"/>
    <w:rsid w:val="60D9F1A4"/>
    <w:rsid w:val="610D654F"/>
    <w:rsid w:val="611BC056"/>
    <w:rsid w:val="6130ACCB"/>
    <w:rsid w:val="6136778D"/>
    <w:rsid w:val="6145F24E"/>
    <w:rsid w:val="61468601"/>
    <w:rsid w:val="6159E623"/>
    <w:rsid w:val="617BE06D"/>
    <w:rsid w:val="619573DC"/>
    <w:rsid w:val="61C1B625"/>
    <w:rsid w:val="61C47FF9"/>
    <w:rsid w:val="61D0D7D2"/>
    <w:rsid w:val="61FB6901"/>
    <w:rsid w:val="621480E6"/>
    <w:rsid w:val="621DBCD0"/>
    <w:rsid w:val="622C95A7"/>
    <w:rsid w:val="62319ABF"/>
    <w:rsid w:val="625B5F86"/>
    <w:rsid w:val="62664CCD"/>
    <w:rsid w:val="6299448E"/>
    <w:rsid w:val="62A8440F"/>
    <w:rsid w:val="62B4B0F1"/>
    <w:rsid w:val="62B69038"/>
    <w:rsid w:val="62B7DD4A"/>
    <w:rsid w:val="62BBB903"/>
    <w:rsid w:val="62C5DAB4"/>
    <w:rsid w:val="62CBB634"/>
    <w:rsid w:val="62E6D58C"/>
    <w:rsid w:val="6301F848"/>
    <w:rsid w:val="632A0AF1"/>
    <w:rsid w:val="634104DD"/>
    <w:rsid w:val="63540B9F"/>
    <w:rsid w:val="636B181F"/>
    <w:rsid w:val="63758942"/>
    <w:rsid w:val="638C7DAB"/>
    <w:rsid w:val="63A197B4"/>
    <w:rsid w:val="63A7A1E9"/>
    <w:rsid w:val="63ACD0B2"/>
    <w:rsid w:val="63AF7C52"/>
    <w:rsid w:val="63C763EF"/>
    <w:rsid w:val="63C84B80"/>
    <w:rsid w:val="63CE2C6B"/>
    <w:rsid w:val="63EEE683"/>
    <w:rsid w:val="63F298B3"/>
    <w:rsid w:val="63F6138B"/>
    <w:rsid w:val="64227A2E"/>
    <w:rsid w:val="64496A41"/>
    <w:rsid w:val="645635AD"/>
    <w:rsid w:val="6456797B"/>
    <w:rsid w:val="645C4ADA"/>
    <w:rsid w:val="645D0B80"/>
    <w:rsid w:val="645E5C91"/>
    <w:rsid w:val="645F706F"/>
    <w:rsid w:val="6468B657"/>
    <w:rsid w:val="647F1C20"/>
    <w:rsid w:val="648094BA"/>
    <w:rsid w:val="6496F7CB"/>
    <w:rsid w:val="649BC69C"/>
    <w:rsid w:val="64A0F2D5"/>
    <w:rsid w:val="64A9954B"/>
    <w:rsid w:val="64B78672"/>
    <w:rsid w:val="64D0E598"/>
    <w:rsid w:val="64D89431"/>
    <w:rsid w:val="64D931FA"/>
    <w:rsid w:val="64E33B36"/>
    <w:rsid w:val="64E4079A"/>
    <w:rsid w:val="651243F1"/>
    <w:rsid w:val="6533771A"/>
    <w:rsid w:val="65362AEE"/>
    <w:rsid w:val="653BBD1A"/>
    <w:rsid w:val="655E8564"/>
    <w:rsid w:val="6560977A"/>
    <w:rsid w:val="6567B67C"/>
    <w:rsid w:val="656E73DE"/>
    <w:rsid w:val="6570EFC7"/>
    <w:rsid w:val="6582CA53"/>
    <w:rsid w:val="65B2D05F"/>
    <w:rsid w:val="65B897B8"/>
    <w:rsid w:val="65BC188D"/>
    <w:rsid w:val="65C2B9C0"/>
    <w:rsid w:val="65D20969"/>
    <w:rsid w:val="65F19211"/>
    <w:rsid w:val="660FFC17"/>
    <w:rsid w:val="661FCC49"/>
    <w:rsid w:val="66209FC0"/>
    <w:rsid w:val="6621FCC6"/>
    <w:rsid w:val="66326AF0"/>
    <w:rsid w:val="6639C829"/>
    <w:rsid w:val="6642FB3C"/>
    <w:rsid w:val="6652D31C"/>
    <w:rsid w:val="6656E57D"/>
    <w:rsid w:val="666549C1"/>
    <w:rsid w:val="6674E8D8"/>
    <w:rsid w:val="66809CA6"/>
    <w:rsid w:val="668D766B"/>
    <w:rsid w:val="6697C72D"/>
    <w:rsid w:val="66BA76E0"/>
    <w:rsid w:val="66C3350B"/>
    <w:rsid w:val="66C89C28"/>
    <w:rsid w:val="66C9F577"/>
    <w:rsid w:val="66CCA376"/>
    <w:rsid w:val="66DEC04F"/>
    <w:rsid w:val="66FBDB24"/>
    <w:rsid w:val="66FBE95C"/>
    <w:rsid w:val="6710D164"/>
    <w:rsid w:val="671C101D"/>
    <w:rsid w:val="673740B5"/>
    <w:rsid w:val="675292BC"/>
    <w:rsid w:val="675BC27A"/>
    <w:rsid w:val="676106A9"/>
    <w:rsid w:val="67745A3B"/>
    <w:rsid w:val="67749C29"/>
    <w:rsid w:val="677638D6"/>
    <w:rsid w:val="67798B72"/>
    <w:rsid w:val="677BB532"/>
    <w:rsid w:val="678E1339"/>
    <w:rsid w:val="6790314A"/>
    <w:rsid w:val="6790F08E"/>
    <w:rsid w:val="67BE454B"/>
    <w:rsid w:val="67C04076"/>
    <w:rsid w:val="67CA02A7"/>
    <w:rsid w:val="67CA886C"/>
    <w:rsid w:val="67CE5ABF"/>
    <w:rsid w:val="67D43082"/>
    <w:rsid w:val="67DE3DAE"/>
    <w:rsid w:val="67E96B92"/>
    <w:rsid w:val="68064790"/>
    <w:rsid w:val="68235103"/>
    <w:rsid w:val="682500E1"/>
    <w:rsid w:val="6832017A"/>
    <w:rsid w:val="6833BC2B"/>
    <w:rsid w:val="683AD4F4"/>
    <w:rsid w:val="68464342"/>
    <w:rsid w:val="686A797C"/>
    <w:rsid w:val="6871CA89"/>
    <w:rsid w:val="687F77D7"/>
    <w:rsid w:val="6880AF8F"/>
    <w:rsid w:val="6883A54F"/>
    <w:rsid w:val="689AFF91"/>
    <w:rsid w:val="68AAE51E"/>
    <w:rsid w:val="68B96905"/>
    <w:rsid w:val="68CCD0D6"/>
    <w:rsid w:val="68DDFC19"/>
    <w:rsid w:val="68E4E633"/>
    <w:rsid w:val="68E8CE96"/>
    <w:rsid w:val="69307112"/>
    <w:rsid w:val="6941A7ED"/>
    <w:rsid w:val="69553061"/>
    <w:rsid w:val="69585101"/>
    <w:rsid w:val="695DD7B8"/>
    <w:rsid w:val="695FF4A0"/>
    <w:rsid w:val="6963C058"/>
    <w:rsid w:val="696C796E"/>
    <w:rsid w:val="6977EB93"/>
    <w:rsid w:val="697FBB51"/>
    <w:rsid w:val="69CCCC9D"/>
    <w:rsid w:val="69CE5359"/>
    <w:rsid w:val="6A09EAC1"/>
    <w:rsid w:val="6A181650"/>
    <w:rsid w:val="6A18D8C4"/>
    <w:rsid w:val="6A2EBE42"/>
    <w:rsid w:val="6A36581F"/>
    <w:rsid w:val="6A690ED6"/>
    <w:rsid w:val="6A8138C3"/>
    <w:rsid w:val="6A986F38"/>
    <w:rsid w:val="6A9AEE98"/>
    <w:rsid w:val="6A9B3CF2"/>
    <w:rsid w:val="6AA31B13"/>
    <w:rsid w:val="6AAA396A"/>
    <w:rsid w:val="6AB355F4"/>
    <w:rsid w:val="6AB448B1"/>
    <w:rsid w:val="6ABB963C"/>
    <w:rsid w:val="6AC5F6A9"/>
    <w:rsid w:val="6AE08BA0"/>
    <w:rsid w:val="6AF035C1"/>
    <w:rsid w:val="6B15488D"/>
    <w:rsid w:val="6B2FCF6F"/>
    <w:rsid w:val="6B3063F9"/>
    <w:rsid w:val="6B316239"/>
    <w:rsid w:val="6B3BF869"/>
    <w:rsid w:val="6B80F81A"/>
    <w:rsid w:val="6B853CCA"/>
    <w:rsid w:val="6B8B9E13"/>
    <w:rsid w:val="6BB80DBC"/>
    <w:rsid w:val="6BC944F9"/>
    <w:rsid w:val="6BDB128A"/>
    <w:rsid w:val="6BE9C9E0"/>
    <w:rsid w:val="6BF0585A"/>
    <w:rsid w:val="6C1726B6"/>
    <w:rsid w:val="6C213187"/>
    <w:rsid w:val="6C24DC06"/>
    <w:rsid w:val="6C3A588C"/>
    <w:rsid w:val="6C481AE1"/>
    <w:rsid w:val="6C536C4B"/>
    <w:rsid w:val="6C6808B0"/>
    <w:rsid w:val="6C6A1BBF"/>
    <w:rsid w:val="6C8127F2"/>
    <w:rsid w:val="6C9FC54A"/>
    <w:rsid w:val="6CABECE8"/>
    <w:rsid w:val="6CAF1E38"/>
    <w:rsid w:val="6CDFD61D"/>
    <w:rsid w:val="6CEF84A1"/>
    <w:rsid w:val="6CEF92C5"/>
    <w:rsid w:val="6CEFDE2A"/>
    <w:rsid w:val="6CF4C9BC"/>
    <w:rsid w:val="6D092DA1"/>
    <w:rsid w:val="6D133E45"/>
    <w:rsid w:val="6D214912"/>
    <w:rsid w:val="6D242B50"/>
    <w:rsid w:val="6D2B739C"/>
    <w:rsid w:val="6D43D4B7"/>
    <w:rsid w:val="6D4FFFB0"/>
    <w:rsid w:val="6D6A944A"/>
    <w:rsid w:val="6D6D0555"/>
    <w:rsid w:val="6D94E43C"/>
    <w:rsid w:val="6D9E0537"/>
    <w:rsid w:val="6DB2DB0D"/>
    <w:rsid w:val="6DB53E8C"/>
    <w:rsid w:val="6DBBEC7E"/>
    <w:rsid w:val="6DD7C0EC"/>
    <w:rsid w:val="6DF7E115"/>
    <w:rsid w:val="6E03D911"/>
    <w:rsid w:val="6E0E0501"/>
    <w:rsid w:val="6E0E6831"/>
    <w:rsid w:val="6E10E1AE"/>
    <w:rsid w:val="6E27B7FC"/>
    <w:rsid w:val="6E27EC6C"/>
    <w:rsid w:val="6E59B6E9"/>
    <w:rsid w:val="6E67B616"/>
    <w:rsid w:val="6E729446"/>
    <w:rsid w:val="6E8873E9"/>
    <w:rsid w:val="6E8B6758"/>
    <w:rsid w:val="6EC092A3"/>
    <w:rsid w:val="6EDACCF5"/>
    <w:rsid w:val="6F0A5C23"/>
    <w:rsid w:val="6F0B285F"/>
    <w:rsid w:val="6F1D1FE9"/>
    <w:rsid w:val="6F3057EA"/>
    <w:rsid w:val="6F366958"/>
    <w:rsid w:val="6F3794A3"/>
    <w:rsid w:val="6F39D598"/>
    <w:rsid w:val="6F43646C"/>
    <w:rsid w:val="6F4C7CF5"/>
    <w:rsid w:val="6F65EFB1"/>
    <w:rsid w:val="6F715BFD"/>
    <w:rsid w:val="6F775385"/>
    <w:rsid w:val="6F79B528"/>
    <w:rsid w:val="6F83BCB9"/>
    <w:rsid w:val="6F850FB6"/>
    <w:rsid w:val="6FB18A36"/>
    <w:rsid w:val="6FCBFC48"/>
    <w:rsid w:val="6FE7C952"/>
    <w:rsid w:val="701D28BD"/>
    <w:rsid w:val="7025C27F"/>
    <w:rsid w:val="70277EEC"/>
    <w:rsid w:val="7033E470"/>
    <w:rsid w:val="70377567"/>
    <w:rsid w:val="703AA804"/>
    <w:rsid w:val="7045F7B9"/>
    <w:rsid w:val="704877B4"/>
    <w:rsid w:val="705FC949"/>
    <w:rsid w:val="706161AD"/>
    <w:rsid w:val="70633834"/>
    <w:rsid w:val="708195E3"/>
    <w:rsid w:val="7089D6B2"/>
    <w:rsid w:val="709E11A3"/>
    <w:rsid w:val="70D09234"/>
    <w:rsid w:val="70DC974B"/>
    <w:rsid w:val="71118EE9"/>
    <w:rsid w:val="713EEE2E"/>
    <w:rsid w:val="715A07C8"/>
    <w:rsid w:val="716A8297"/>
    <w:rsid w:val="71718472"/>
    <w:rsid w:val="71843209"/>
    <w:rsid w:val="71898C3D"/>
    <w:rsid w:val="718C2258"/>
    <w:rsid w:val="71B8920B"/>
    <w:rsid w:val="71CF130B"/>
    <w:rsid w:val="71D09353"/>
    <w:rsid w:val="71D9ACD0"/>
    <w:rsid w:val="720042FD"/>
    <w:rsid w:val="7219E9F5"/>
    <w:rsid w:val="7228FB20"/>
    <w:rsid w:val="72348234"/>
    <w:rsid w:val="723A731A"/>
    <w:rsid w:val="72455AF2"/>
    <w:rsid w:val="725E3A95"/>
    <w:rsid w:val="726CBEB5"/>
    <w:rsid w:val="72774E87"/>
    <w:rsid w:val="7286B752"/>
    <w:rsid w:val="72B69F9A"/>
    <w:rsid w:val="72B7E031"/>
    <w:rsid w:val="72CBA6E5"/>
    <w:rsid w:val="72DE8AB9"/>
    <w:rsid w:val="72E2F1A6"/>
    <w:rsid w:val="72F5D829"/>
    <w:rsid w:val="72F70927"/>
    <w:rsid w:val="72F80DFF"/>
    <w:rsid w:val="730BBC6D"/>
    <w:rsid w:val="731D5FDD"/>
    <w:rsid w:val="7320176E"/>
    <w:rsid w:val="732D70E7"/>
    <w:rsid w:val="733661DC"/>
    <w:rsid w:val="733C858E"/>
    <w:rsid w:val="73409E29"/>
    <w:rsid w:val="7341E01D"/>
    <w:rsid w:val="7354E07A"/>
    <w:rsid w:val="735A10B9"/>
    <w:rsid w:val="7365C5DB"/>
    <w:rsid w:val="737C5D55"/>
    <w:rsid w:val="73A425D8"/>
    <w:rsid w:val="73BD1B1E"/>
    <w:rsid w:val="73D08C54"/>
    <w:rsid w:val="73D328D6"/>
    <w:rsid w:val="73E2252D"/>
    <w:rsid w:val="73E89DDD"/>
    <w:rsid w:val="73E93CE5"/>
    <w:rsid w:val="73EF956A"/>
    <w:rsid w:val="73F318AA"/>
    <w:rsid w:val="7402B0A8"/>
    <w:rsid w:val="74054B89"/>
    <w:rsid w:val="7416706F"/>
    <w:rsid w:val="7417F0A1"/>
    <w:rsid w:val="74216C66"/>
    <w:rsid w:val="742282E2"/>
    <w:rsid w:val="742950D0"/>
    <w:rsid w:val="743AFD51"/>
    <w:rsid w:val="744E4FCA"/>
    <w:rsid w:val="7460797C"/>
    <w:rsid w:val="74B11128"/>
    <w:rsid w:val="74D228DD"/>
    <w:rsid w:val="74D42CBC"/>
    <w:rsid w:val="74E353D6"/>
    <w:rsid w:val="75091726"/>
    <w:rsid w:val="7518E26C"/>
    <w:rsid w:val="751B26DE"/>
    <w:rsid w:val="751C88C9"/>
    <w:rsid w:val="7544DA6E"/>
    <w:rsid w:val="754E761B"/>
    <w:rsid w:val="75638F1A"/>
    <w:rsid w:val="757213DC"/>
    <w:rsid w:val="75919F82"/>
    <w:rsid w:val="75A7EB8B"/>
    <w:rsid w:val="75B05D8E"/>
    <w:rsid w:val="75BDB11F"/>
    <w:rsid w:val="75C63253"/>
    <w:rsid w:val="75D4C5FA"/>
    <w:rsid w:val="75F1D0F8"/>
    <w:rsid w:val="75F377C0"/>
    <w:rsid w:val="7604B7D9"/>
    <w:rsid w:val="76104656"/>
    <w:rsid w:val="761D28ED"/>
    <w:rsid w:val="762B95DD"/>
    <w:rsid w:val="762D0236"/>
    <w:rsid w:val="762D78EB"/>
    <w:rsid w:val="7639B1C0"/>
    <w:rsid w:val="7641A647"/>
    <w:rsid w:val="7657AA5A"/>
    <w:rsid w:val="76658BD1"/>
    <w:rsid w:val="767B2A1F"/>
    <w:rsid w:val="7688DE5A"/>
    <w:rsid w:val="76A5179A"/>
    <w:rsid w:val="76B4B2CD"/>
    <w:rsid w:val="76D2EC44"/>
    <w:rsid w:val="76DBC69A"/>
    <w:rsid w:val="76DBCA70"/>
    <w:rsid w:val="76DFD198"/>
    <w:rsid w:val="76F086E4"/>
    <w:rsid w:val="76F34692"/>
    <w:rsid w:val="772ADB8A"/>
    <w:rsid w:val="773025C4"/>
    <w:rsid w:val="7731F7F3"/>
    <w:rsid w:val="77428307"/>
    <w:rsid w:val="774BBBCC"/>
    <w:rsid w:val="77674478"/>
    <w:rsid w:val="77706F00"/>
    <w:rsid w:val="777E2892"/>
    <w:rsid w:val="7788AF7C"/>
    <w:rsid w:val="779F987D"/>
    <w:rsid w:val="77B432A4"/>
    <w:rsid w:val="77CC27D7"/>
    <w:rsid w:val="77D90E81"/>
    <w:rsid w:val="77DBC70A"/>
    <w:rsid w:val="77E71C44"/>
    <w:rsid w:val="77F793BF"/>
    <w:rsid w:val="7800641A"/>
    <w:rsid w:val="78016CC5"/>
    <w:rsid w:val="78039206"/>
    <w:rsid w:val="7813DDCA"/>
    <w:rsid w:val="7829105D"/>
    <w:rsid w:val="78447260"/>
    <w:rsid w:val="784538D0"/>
    <w:rsid w:val="78480868"/>
    <w:rsid w:val="7850832E"/>
    <w:rsid w:val="78596F58"/>
    <w:rsid w:val="786EE70B"/>
    <w:rsid w:val="787CA0CE"/>
    <w:rsid w:val="78863E75"/>
    <w:rsid w:val="788684DD"/>
    <w:rsid w:val="788C90CD"/>
    <w:rsid w:val="78A41A09"/>
    <w:rsid w:val="78A92996"/>
    <w:rsid w:val="78B03B91"/>
    <w:rsid w:val="78B7783C"/>
    <w:rsid w:val="78C67A29"/>
    <w:rsid w:val="78E78C2D"/>
    <w:rsid w:val="78EDEC94"/>
    <w:rsid w:val="7901B93C"/>
    <w:rsid w:val="79025B4F"/>
    <w:rsid w:val="791283FC"/>
    <w:rsid w:val="7913A76D"/>
    <w:rsid w:val="7916D663"/>
    <w:rsid w:val="79173AC4"/>
    <w:rsid w:val="791CBFBC"/>
    <w:rsid w:val="79245083"/>
    <w:rsid w:val="7928F052"/>
    <w:rsid w:val="79380FE5"/>
    <w:rsid w:val="7941348C"/>
    <w:rsid w:val="79431C9C"/>
    <w:rsid w:val="7950E7B7"/>
    <w:rsid w:val="7996E4F3"/>
    <w:rsid w:val="79A80E74"/>
    <w:rsid w:val="79BC1CD1"/>
    <w:rsid w:val="79D237CE"/>
    <w:rsid w:val="79F11128"/>
    <w:rsid w:val="79F224FB"/>
    <w:rsid w:val="79FD1F7B"/>
    <w:rsid w:val="7A0258B5"/>
    <w:rsid w:val="7A0843F3"/>
    <w:rsid w:val="7A3111F1"/>
    <w:rsid w:val="7A3BCD13"/>
    <w:rsid w:val="7A3F8B63"/>
    <w:rsid w:val="7A465C03"/>
    <w:rsid w:val="7A591BC0"/>
    <w:rsid w:val="7A5DFAD2"/>
    <w:rsid w:val="7A63775C"/>
    <w:rsid w:val="7A682942"/>
    <w:rsid w:val="7A83CEB1"/>
    <w:rsid w:val="7A984CC8"/>
    <w:rsid w:val="7A9A5437"/>
    <w:rsid w:val="7AA7CB19"/>
    <w:rsid w:val="7AB2B7E6"/>
    <w:rsid w:val="7AC88EC3"/>
    <w:rsid w:val="7AD828FC"/>
    <w:rsid w:val="7AE1AF85"/>
    <w:rsid w:val="7AE58F04"/>
    <w:rsid w:val="7AE5BFE7"/>
    <w:rsid w:val="7AEE6B97"/>
    <w:rsid w:val="7AF0FD39"/>
    <w:rsid w:val="7B0EF171"/>
    <w:rsid w:val="7B590F45"/>
    <w:rsid w:val="7B778CDE"/>
    <w:rsid w:val="7BB6B509"/>
    <w:rsid w:val="7BB6D36E"/>
    <w:rsid w:val="7BC2D4D1"/>
    <w:rsid w:val="7BCA7C9E"/>
    <w:rsid w:val="7BD94612"/>
    <w:rsid w:val="7BE1AA70"/>
    <w:rsid w:val="7BEE93E5"/>
    <w:rsid w:val="7BF2C6E2"/>
    <w:rsid w:val="7C176D94"/>
    <w:rsid w:val="7C1FFFA0"/>
    <w:rsid w:val="7C4356B4"/>
    <w:rsid w:val="7C44077E"/>
    <w:rsid w:val="7C4EC481"/>
    <w:rsid w:val="7C578617"/>
    <w:rsid w:val="7C83B7ED"/>
    <w:rsid w:val="7CBD221D"/>
    <w:rsid w:val="7CBE35D3"/>
    <w:rsid w:val="7CC7403B"/>
    <w:rsid w:val="7CCF4D27"/>
    <w:rsid w:val="7CD51853"/>
    <w:rsid w:val="7CDA59C4"/>
    <w:rsid w:val="7D0ADF7B"/>
    <w:rsid w:val="7D45BD38"/>
    <w:rsid w:val="7D5EA532"/>
    <w:rsid w:val="7D6A5307"/>
    <w:rsid w:val="7D73563C"/>
    <w:rsid w:val="7D74A661"/>
    <w:rsid w:val="7D82E8D2"/>
    <w:rsid w:val="7D873BB6"/>
    <w:rsid w:val="7D9C995E"/>
    <w:rsid w:val="7DA7C563"/>
    <w:rsid w:val="7DBAC741"/>
    <w:rsid w:val="7DC32C56"/>
    <w:rsid w:val="7DD532E9"/>
    <w:rsid w:val="7DED55B4"/>
    <w:rsid w:val="7DF68E9D"/>
    <w:rsid w:val="7DFA92D8"/>
    <w:rsid w:val="7E08FF21"/>
    <w:rsid w:val="7E1F884E"/>
    <w:rsid w:val="7E4059FE"/>
    <w:rsid w:val="7E43E00B"/>
    <w:rsid w:val="7E6377DA"/>
    <w:rsid w:val="7E67DE2E"/>
    <w:rsid w:val="7E7AC5D2"/>
    <w:rsid w:val="7E84BFE5"/>
    <w:rsid w:val="7EA2DA07"/>
    <w:rsid w:val="7EC59DA8"/>
    <w:rsid w:val="7EDBB516"/>
    <w:rsid w:val="7EE1D209"/>
    <w:rsid w:val="7EE521C9"/>
    <w:rsid w:val="7EE9758E"/>
    <w:rsid w:val="7EF21166"/>
    <w:rsid w:val="7EFC3194"/>
    <w:rsid w:val="7F06098B"/>
    <w:rsid w:val="7F121E4B"/>
    <w:rsid w:val="7F1D133A"/>
    <w:rsid w:val="7F346DCF"/>
    <w:rsid w:val="7F35BDAC"/>
    <w:rsid w:val="7F36E87F"/>
    <w:rsid w:val="7F3A7DB7"/>
    <w:rsid w:val="7F442E6A"/>
    <w:rsid w:val="7F5C0DE0"/>
    <w:rsid w:val="7F7023C4"/>
    <w:rsid w:val="7F72565D"/>
    <w:rsid w:val="7F813A98"/>
    <w:rsid w:val="7F82D71D"/>
    <w:rsid w:val="7F8669CD"/>
    <w:rsid w:val="7F9AD4D8"/>
    <w:rsid w:val="7FB3D22E"/>
    <w:rsid w:val="7FCA7960"/>
    <w:rsid w:val="7FD8E935"/>
    <w:rsid w:val="7FEA2E19"/>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1BB438"/>
  <w15:chartTrackingRefBased/>
  <w15:docId w15:val="{47F09138-19C4-4D71-A082-20DE0B0590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hAnsiTheme="minorHAnsi" w:eastAsia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TitleChar" w:customStyle="1">
    <w:name w:val="Title Char"/>
    <w:basedOn w:val="DefaultParagraphFont"/>
    <w:link w:val="Title"/>
    <w:uiPriority w:val="10"/>
    <w:rPr>
      <w:rFonts w:asciiTheme="majorHAnsi" w:hAnsiTheme="majorHAnsi" w:eastAsiaTheme="majorEastAsia" w:cstheme="majorBidi"/>
      <w:spacing w:val="-10"/>
      <w:kern w:val="28"/>
      <w:sz w:val="56"/>
      <w:szCs w:val="56"/>
    </w:rPr>
  </w:style>
  <w:style w:type="paragraph" w:styleId="Title">
    <w:name w:val="Title"/>
    <w:basedOn w:val="Normal"/>
    <w:next w:val="Normal"/>
    <w:link w:val="TitleChar"/>
    <w:uiPriority w:val="10"/>
    <w:qFormat/>
    <w:pPr>
      <w:spacing w:after="0" w:line="240" w:lineRule="auto"/>
      <w:contextualSpacing/>
    </w:pPr>
    <w:rPr>
      <w:rFonts w:asciiTheme="majorHAnsi" w:hAnsiTheme="majorHAnsi" w:eastAsiaTheme="majorEastAsia" w:cstheme="majorBidi"/>
      <w:spacing w:val="-10"/>
      <w:kern w:val="28"/>
      <w:sz w:val="56"/>
      <w:szCs w:val="56"/>
    </w:rPr>
  </w:style>
  <w:style w:type="paragraph" w:styleId="ListParagraph">
    <w:name w:val="List Paragraph"/>
    <w:basedOn w:val="Normal"/>
    <w:uiPriority w:val="34"/>
    <w:qFormat/>
    <w:pPr>
      <w:ind w:left="720"/>
      <w:contextualSpacing/>
    </w:pPr>
  </w:style>
  <w:style w:type="character" w:styleId="Hyperlink">
    <w:name w:val="Hyperlink"/>
    <w:basedOn w:val="DefaultParagraphFont"/>
    <w:uiPriority w:val="99"/>
    <w:unhideWhenUsed/>
    <w:rPr>
      <w:color w:val="0563C1" w:themeColor="hyperlink"/>
      <w:u w:val="single"/>
    </w:rPr>
  </w:style>
  <w:style w:type="character" w:styleId="HeaderChar" w:customStyle="1">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spacing w:after="0" w:line="240" w:lineRule="auto"/>
    </w:pPr>
  </w:style>
  <w:style w:type="table" w:styleId="TableGrid">
    <w:name w:val="Table Grid"/>
    <w:basedOn w:val="TableNorma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FooterChar" w:customStyle="1">
    <w:name w:val="Footer Char"/>
    <w:basedOn w:val="DefaultParagraphFont"/>
    <w:link w:val="Footer"/>
    <w:uiPriority w:val="99"/>
  </w:style>
  <w:style w:type="paragraph" w:styleId="Footer">
    <w:name w:val="footer"/>
    <w:basedOn w:val="Normal"/>
    <w:link w:val="FooterChar"/>
    <w:uiPriority w:val="99"/>
    <w:unhideWhenUsed/>
    <w:pPr>
      <w:tabs>
        <w:tab w:val="center" w:pos="4680"/>
        <w:tab w:val="right" w:pos="9360"/>
      </w:tabs>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&#65279;<?xml version="1.0" encoding="utf-8"?><Relationships xmlns="http://schemas.openxmlformats.org/package/2006/relationships"><Relationship Type="http://schemas.openxmlformats.org/officeDocument/2006/relationships/header" Target="header1.xml" Id="rId18" /><Relationship Type="http://schemas.openxmlformats.org/officeDocument/2006/relationships/settings" Target="settings.xml" Id="rId3" /><Relationship Type="http://schemas.openxmlformats.org/officeDocument/2006/relationships/footer" Target="footer2.xml" Id="rId21" /><Relationship Type="http://schemas.openxmlformats.org/officeDocument/2006/relationships/hyperlink" Target="https://sistemasycomputadoressa-my.sharepoint.com/personal/jpcorrea_syc_com_co/_layouts/15/Doc.aspx?sourcedoc=%7BCC91CC24-F7E1-4759-887F-4D0DA115D196%7D&amp;file=An%C3%A1lisis%20Autom%C3%A1tico.docx&amp;action=default&amp;mobileredirect=true" TargetMode="External" Id="rId12" /><Relationship Type="http://schemas.openxmlformats.org/officeDocument/2006/relationships/image" Target="media/image6.png" Id="rId17" /><Relationship Type="http://schemas.openxmlformats.org/officeDocument/2006/relationships/styles" Target="styles.xml" Id="rId2" /><Relationship Type="http://schemas.openxmlformats.org/officeDocument/2006/relationships/image" Target="media/image5.png" Id="rId16" /><Relationship Type="http://schemas.openxmlformats.org/officeDocument/2006/relationships/header" Target="header2.xml" Id="rId20"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hyperlink" Target="https://sistemasycomputadoressa-my.sharepoint.com/personal/jpcorrea_syc_com_co/_layouts/15/Doc.aspx?sourcedoc=%7BA4835EAE-8936-4BC6-9F9D-A3844013C9D7%7D&amp;file=Predicci%C3%B3n%20de%20tr%C3%A1mites.docx&amp;action=default&amp;mobileredirect=true" TargetMode="External" Id="rId11" /><Relationship Type="http://schemas.microsoft.com/office/2020/10/relationships/intelligence" Target="intelligence2.xml" Id="rId24" /><Relationship Type="http://schemas.openxmlformats.org/officeDocument/2006/relationships/footnotes" Target="footnotes.xml" Id="rId5" /><Relationship Type="http://schemas.openxmlformats.org/officeDocument/2006/relationships/theme" Target="theme/theme1.xml" Id="rId23" /><Relationship Type="http://schemas.openxmlformats.org/officeDocument/2006/relationships/hyperlink" Target="https://sistemasycomputadoressa-my.sharepoint.com/personal/jpcorrea_syc_com_co/_layouts/15/Doc.aspx?sourcedoc=%7B8666C600-92FC-411D-9191-26702882083F%7D&amp;file=Agrupador%20de%20Temas.docx&amp;action=default&amp;mobileredirect=true" TargetMode="External" Id="rId10" /><Relationship Type="http://schemas.openxmlformats.org/officeDocument/2006/relationships/footer" Target="footer1.xml" Id="rId19" /><Relationship Type="http://schemas.openxmlformats.org/officeDocument/2006/relationships/webSettings" Target="webSettings.xml" Id="rId4" /><Relationship Type="http://schemas.openxmlformats.org/officeDocument/2006/relationships/hyperlink" Target="https://sistemasycomputadoressa-my.sharepoint.com/personal/jpcorrea_syc_com_co/_layouts/15/Doc.aspx?sourcedoc=%7BC0D2A1F1-A30F-4C8B-BF20-D9F837C443BC%7D&amp;file=Diagramador%20de%20Flujos.docx&amp;action=default&amp;mobileredirect=true" TargetMode="External" Id="rId9" /><Relationship Type="http://schemas.openxmlformats.org/officeDocument/2006/relationships/fontTable" Target="fontTable.xml" Id="rId22" /><Relationship Type="http://schemas.openxmlformats.org/officeDocument/2006/relationships/image" Target="/media/image8.png" Id="Rdd81ece7bf634d4e" /><Relationship Type="http://schemas.openxmlformats.org/officeDocument/2006/relationships/image" Target="/media/image9.png" Id="R56cb1b25660f43db" /><Relationship Type="http://schemas.openxmlformats.org/officeDocument/2006/relationships/image" Target="/media/imageb.png" Id="R8d6cdba4e78049a6" /><Relationship Type="http://schemas.openxmlformats.org/officeDocument/2006/relationships/hyperlink" Target="https://sistemasycomputadoressa-my.sharepoint.com/:w:/g/personal/jpcorrea_syc_com_co/EXWJ7vMmYBRMhHad4RYGwOQBoTMCiKKCgvo_SxlK0RcF7g?e=QKL8gI" TargetMode="External" Id="R02dff94f7abd4aae" /><Relationship Type="http://schemas.openxmlformats.org/officeDocument/2006/relationships/image" Target="/media/image7.png" Id="R183c1009e1c54da9"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Juan Pablo Correa Viasus</dc:creator>
  <keywords/>
  <dc:description/>
  <lastModifiedBy>Juan Pablo Correa Viasus</lastModifiedBy>
  <revision>49</revision>
  <dcterms:created xsi:type="dcterms:W3CDTF">2023-08-23T16:43:00.0000000Z</dcterms:created>
  <dcterms:modified xsi:type="dcterms:W3CDTF">2023-12-20T14:38:23.4284672Z</dcterms:modified>
</coreProperties>
</file>